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B48E2" w14:textId="1B229069" w:rsidR="006373DA" w:rsidRDefault="006373DA" w:rsidP="005C0169">
      <w:pPr>
        <w:spacing w:after="0"/>
        <w:jc w:val="center"/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</w:pPr>
    </w:p>
    <w:p w14:paraId="612CBD6B" w14:textId="08784479" w:rsidR="00F56026" w:rsidRPr="00A7210C" w:rsidRDefault="00AC5925" w:rsidP="005C0169">
      <w:pPr>
        <w:spacing w:after="0"/>
        <w:jc w:val="center"/>
        <w:rPr>
          <w:rFonts w:ascii="IOI Light" w:hAnsi="IOI Light"/>
          <w:b/>
          <w:bCs/>
          <w:color w:val="FF0000"/>
          <w:sz w:val="24"/>
          <w:szCs w:val="24"/>
          <w:lang w:val="it-IT"/>
        </w:rPr>
      </w:pPr>
      <w:r w:rsidRPr="00A7210C">
        <w:rPr>
          <w:rFonts w:ascii="IOI Light" w:hAnsi="IOI Light"/>
          <w:b/>
          <w:bCs/>
          <w:color w:val="000000" w:themeColor="text1"/>
          <w:sz w:val="24"/>
          <w:szCs w:val="24"/>
          <w:lang w:val="it-IT"/>
        </w:rPr>
        <w:t xml:space="preserve">SOSTENIBILITÀ: GRAZIE ANCHE AI NUOVI INVESTIMENTI, </w:t>
      </w:r>
      <w:r w:rsidR="00D1114D" w:rsidRPr="00A7210C">
        <w:rPr>
          <w:rFonts w:ascii="IOI Light" w:hAnsi="IOI Light"/>
          <w:b/>
          <w:bCs/>
          <w:color w:val="000000" w:themeColor="text1"/>
          <w:sz w:val="24"/>
          <w:szCs w:val="24"/>
          <w:lang w:val="it-IT"/>
        </w:rPr>
        <w:t xml:space="preserve">IL FUTURO </w:t>
      </w:r>
      <w:r w:rsidR="00B01195" w:rsidRPr="00A7210C">
        <w:rPr>
          <w:rFonts w:ascii="IOI Light" w:hAnsi="IOI Light"/>
          <w:b/>
          <w:bCs/>
          <w:color w:val="000000" w:themeColor="text1"/>
          <w:sz w:val="24"/>
          <w:szCs w:val="24"/>
          <w:lang w:val="it-IT"/>
        </w:rPr>
        <w:t>È</w:t>
      </w:r>
      <w:r w:rsidR="00D1114D" w:rsidRPr="00A7210C">
        <w:rPr>
          <w:rFonts w:ascii="IOI Light" w:hAnsi="IOI Light"/>
          <w:b/>
          <w:bCs/>
          <w:color w:val="000000" w:themeColor="text1"/>
          <w:sz w:val="24"/>
          <w:szCs w:val="24"/>
          <w:lang w:val="it-IT"/>
        </w:rPr>
        <w:t xml:space="preserve"> ORA</w:t>
      </w:r>
    </w:p>
    <w:p w14:paraId="0C6BA497" w14:textId="77777777" w:rsidR="00AC5925" w:rsidRPr="00A7210C" w:rsidRDefault="00AC5925" w:rsidP="005C0169">
      <w:pPr>
        <w:spacing w:after="0"/>
        <w:jc w:val="center"/>
        <w:rPr>
          <w:rFonts w:ascii="IOI Light" w:hAnsi="IOI Light"/>
          <w:b/>
          <w:bCs/>
          <w:color w:val="000000" w:themeColor="text1"/>
          <w:sz w:val="24"/>
          <w:szCs w:val="24"/>
          <w:lang w:val="it-IT"/>
        </w:rPr>
      </w:pPr>
    </w:p>
    <w:p w14:paraId="1895EBDB" w14:textId="03E1F5DA" w:rsidR="00AC5925" w:rsidRPr="00A7210C" w:rsidRDefault="00AC5925" w:rsidP="005C0169">
      <w:pPr>
        <w:spacing w:after="0"/>
        <w:jc w:val="center"/>
        <w:rPr>
          <w:rFonts w:ascii="IOI Light" w:hAnsi="IOI Light"/>
          <w:b/>
          <w:bCs/>
          <w:color w:val="FF0000"/>
          <w:sz w:val="24"/>
          <w:szCs w:val="24"/>
          <w:lang w:val="it-IT"/>
        </w:rPr>
      </w:pPr>
      <w:r w:rsidRPr="00A7210C">
        <w:rPr>
          <w:rFonts w:ascii="IOI Light" w:hAnsi="IOI Light"/>
          <w:b/>
          <w:bCs/>
          <w:color w:val="000000" w:themeColor="text1"/>
          <w:sz w:val="24"/>
          <w:szCs w:val="24"/>
          <w:lang w:val="it-IT"/>
        </w:rPr>
        <w:t>Sempre pi</w:t>
      </w:r>
      <w:r w:rsidR="00FD15F6" w:rsidRPr="00A7210C">
        <w:rPr>
          <w:rFonts w:ascii="IOI Light" w:hAnsi="IOI Light"/>
          <w:b/>
          <w:bCs/>
          <w:color w:val="000000" w:themeColor="text1"/>
          <w:sz w:val="24"/>
          <w:szCs w:val="24"/>
          <w:lang w:val="it-IT"/>
        </w:rPr>
        <w:t>ù</w:t>
      </w:r>
      <w:r w:rsidR="0099704F" w:rsidRPr="00A7210C">
        <w:rPr>
          <w:rFonts w:ascii="IOI Light" w:hAnsi="IOI Light"/>
          <w:b/>
          <w:bCs/>
          <w:color w:val="000000" w:themeColor="text1"/>
          <w:sz w:val="24"/>
          <w:szCs w:val="24"/>
          <w:lang w:val="it-IT"/>
        </w:rPr>
        <w:t xml:space="preserve"> investimenti dedicati </w:t>
      </w:r>
      <w:r w:rsidRPr="00A7210C">
        <w:rPr>
          <w:rFonts w:ascii="IOI Light" w:hAnsi="IOI Light"/>
          <w:b/>
          <w:bCs/>
          <w:color w:val="000000" w:themeColor="text1"/>
          <w:sz w:val="24"/>
          <w:szCs w:val="24"/>
          <w:lang w:val="it-IT"/>
        </w:rPr>
        <w:t>alla attivi</w:t>
      </w:r>
      <w:r w:rsidR="00FD15F6" w:rsidRPr="00A7210C">
        <w:rPr>
          <w:rFonts w:ascii="IOI Light" w:hAnsi="IOI Light"/>
          <w:b/>
          <w:bCs/>
          <w:color w:val="000000" w:themeColor="text1"/>
          <w:sz w:val="24"/>
          <w:szCs w:val="24"/>
          <w:lang w:val="it-IT"/>
        </w:rPr>
        <w:t>t</w:t>
      </w:r>
      <w:r w:rsidRPr="00A7210C">
        <w:rPr>
          <w:rFonts w:ascii="IOI Light" w:hAnsi="IOI Light"/>
          <w:b/>
          <w:bCs/>
          <w:color w:val="000000" w:themeColor="text1"/>
          <w:sz w:val="24"/>
          <w:szCs w:val="24"/>
          <w:lang w:val="it-IT"/>
        </w:rPr>
        <w:t xml:space="preserve">à green </w:t>
      </w:r>
    </w:p>
    <w:p w14:paraId="4A85F079" w14:textId="77777777" w:rsidR="00AC5925" w:rsidRPr="00A7210C" w:rsidRDefault="00AC5925" w:rsidP="00F56026">
      <w:pPr>
        <w:spacing w:after="0"/>
        <w:jc w:val="both"/>
        <w:rPr>
          <w:rFonts w:ascii="IOI Light" w:hAnsi="IOI Light"/>
          <w:color w:val="000000" w:themeColor="text1"/>
          <w:sz w:val="24"/>
          <w:szCs w:val="24"/>
          <w:lang w:val="it-IT"/>
        </w:rPr>
      </w:pPr>
    </w:p>
    <w:p w14:paraId="04FEE987" w14:textId="155B1566" w:rsidR="00954370" w:rsidRPr="00A7210C" w:rsidRDefault="00F56026" w:rsidP="00F56026">
      <w:pPr>
        <w:spacing w:after="0"/>
        <w:jc w:val="both"/>
        <w:rPr>
          <w:rFonts w:ascii="IOI Light" w:hAnsi="IOI Light"/>
          <w:color w:val="000000" w:themeColor="text1"/>
          <w:sz w:val="24"/>
          <w:szCs w:val="24"/>
          <w:lang w:val="it-IT"/>
        </w:rPr>
      </w:pPr>
      <w:r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>L’Irlanda si è impegnata a dimezzare le emissioni di gas serra entro il 2030 e a raggiungere l’obiettivo di zero emissioni nette entro il 2050. L’impegno è visibile in tutti i settori dell’ospitalità e del turismo con hotel, festival e le principali attrazioni che si adoperano per attivare pratiche più sostenibili</w:t>
      </w:r>
      <w:r w:rsidR="00954370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, nel rispetto dell’ambiente, della crescita economica regionale, depotenziando fenomeni di </w:t>
      </w:r>
      <w:r w:rsidR="00866A91" w:rsidRPr="00A7210C">
        <w:rPr>
          <w:rFonts w:ascii="IOI Light" w:hAnsi="IOI Light"/>
          <w:i/>
          <w:iCs/>
          <w:color w:val="000000" w:themeColor="text1"/>
          <w:sz w:val="24"/>
          <w:szCs w:val="24"/>
          <w:lang w:val="it-IT"/>
        </w:rPr>
        <w:t xml:space="preserve">mass </w:t>
      </w:r>
      <w:proofErr w:type="spellStart"/>
      <w:r w:rsidR="00866A91" w:rsidRPr="00A7210C">
        <w:rPr>
          <w:rFonts w:ascii="IOI Light" w:hAnsi="IOI Light"/>
          <w:i/>
          <w:iCs/>
          <w:color w:val="000000" w:themeColor="text1"/>
          <w:sz w:val="24"/>
          <w:szCs w:val="24"/>
          <w:lang w:val="it-IT"/>
        </w:rPr>
        <w:t>tourism</w:t>
      </w:r>
      <w:proofErr w:type="spellEnd"/>
      <w:r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. </w:t>
      </w:r>
    </w:p>
    <w:p w14:paraId="4F6CBD4A" w14:textId="77777777" w:rsidR="00954370" w:rsidRPr="00A7210C" w:rsidRDefault="00954370" w:rsidP="00F56026">
      <w:pPr>
        <w:spacing w:after="0"/>
        <w:jc w:val="both"/>
        <w:rPr>
          <w:rFonts w:ascii="IOI Light" w:hAnsi="IOI Light"/>
          <w:color w:val="000000" w:themeColor="text1"/>
          <w:sz w:val="24"/>
          <w:szCs w:val="24"/>
          <w:lang w:val="it-IT"/>
        </w:rPr>
      </w:pPr>
    </w:p>
    <w:p w14:paraId="1B46E622" w14:textId="77777777" w:rsidR="005B2AD6" w:rsidRPr="00A7210C" w:rsidRDefault="005B2AD6" w:rsidP="005B2AD6">
      <w:pPr>
        <w:spacing w:after="0"/>
        <w:jc w:val="both"/>
        <w:rPr>
          <w:rFonts w:ascii="IOI Light" w:hAnsi="IOI Light"/>
          <w:color w:val="000000" w:themeColor="text1"/>
          <w:sz w:val="24"/>
          <w:szCs w:val="24"/>
          <w:lang w:val="it-IT"/>
        </w:rPr>
      </w:pPr>
      <w:r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>Per perseguire concretamente lo sviluppo di forme di turismo rigenerativo, l'Irlanda riceverà fino a 84,5 milioni di euro dal Fondo europeo per una transizione giusta entro il 2027. Con il finanziamento del governo irlandese utilizzando le risorse del Tesoro, saranno disponibili fino a 169 milioni di euro.</w:t>
      </w:r>
    </w:p>
    <w:p w14:paraId="7E959097" w14:textId="77777777" w:rsidR="005B2AD6" w:rsidRPr="00A7210C" w:rsidRDefault="005B2AD6" w:rsidP="005B2AD6">
      <w:pPr>
        <w:spacing w:after="0"/>
        <w:jc w:val="both"/>
        <w:rPr>
          <w:rFonts w:ascii="IOI Light" w:hAnsi="IOI Light"/>
          <w:color w:val="000000" w:themeColor="text1"/>
          <w:sz w:val="24"/>
          <w:szCs w:val="24"/>
          <w:lang w:val="it-IT"/>
        </w:rPr>
      </w:pPr>
    </w:p>
    <w:p w14:paraId="472DF7F1" w14:textId="77777777" w:rsidR="00B538AE" w:rsidRPr="00A7210C" w:rsidRDefault="00B538AE" w:rsidP="00B538AE">
      <w:pPr>
        <w:shd w:val="clear" w:color="auto" w:fill="FFFFFF"/>
        <w:jc w:val="both"/>
        <w:rPr>
          <w:rFonts w:ascii="IOI Light" w:hAnsi="IOI Light" w:cs="Arial"/>
          <w:color w:val="000000"/>
          <w:sz w:val="24"/>
          <w:szCs w:val="24"/>
          <w:lang w:val="it-IT"/>
        </w:rPr>
      </w:pPr>
      <w:r w:rsidRPr="00A7210C">
        <w:rPr>
          <w:rFonts w:ascii="IOI Light" w:hAnsi="IOI Light" w:cs="Arial"/>
          <w:color w:val="000000"/>
          <w:sz w:val="24"/>
          <w:szCs w:val="24"/>
          <w:lang w:val="it-IT"/>
        </w:rPr>
        <w:t xml:space="preserve">L’Irlanda sta lavorando ad una propria </w:t>
      </w:r>
      <w:r w:rsidRPr="00A7210C">
        <w:rPr>
          <w:rFonts w:ascii="IOI Light" w:hAnsi="IOI Light" w:cs="Arial"/>
          <w:b/>
          <w:bCs/>
          <w:color w:val="000000"/>
          <w:sz w:val="24"/>
          <w:szCs w:val="24"/>
          <w:lang w:val="it-IT"/>
        </w:rPr>
        <w:t>certificazione di sostenibilità</w:t>
      </w:r>
      <w:r w:rsidRPr="00A7210C">
        <w:rPr>
          <w:rFonts w:ascii="IOI Light" w:hAnsi="IOI Light" w:cs="Arial"/>
          <w:color w:val="000000"/>
          <w:sz w:val="24"/>
          <w:szCs w:val="24"/>
          <w:lang w:val="it-IT"/>
        </w:rPr>
        <w:t xml:space="preserve"> per determinare con parametri e criteri oggettivi le azioni di sostenibilità’ intraprese in tutta la filiera ed arrivare ad una </w:t>
      </w:r>
      <w:r w:rsidRPr="00A7210C">
        <w:rPr>
          <w:rFonts w:ascii="IOI Light" w:hAnsi="IOI Light" w:cs="Arial"/>
          <w:b/>
          <w:bCs/>
          <w:color w:val="000000"/>
          <w:sz w:val="24"/>
          <w:szCs w:val="24"/>
          <w:lang w:val="it-IT"/>
        </w:rPr>
        <w:t>totale conversione dell’offerta turistica</w:t>
      </w:r>
      <w:r w:rsidRPr="00A7210C">
        <w:rPr>
          <w:rFonts w:ascii="IOI Light" w:hAnsi="IOI Light" w:cs="Arial"/>
          <w:color w:val="000000"/>
          <w:sz w:val="24"/>
          <w:szCs w:val="24"/>
          <w:lang w:val="it-IT"/>
        </w:rPr>
        <w:t xml:space="preserve"> in tempi progressivi. </w:t>
      </w:r>
    </w:p>
    <w:p w14:paraId="498DA99F" w14:textId="5F3067AB" w:rsidR="00B538AE" w:rsidRPr="00A7210C" w:rsidRDefault="00B538AE" w:rsidP="00B538AE">
      <w:pPr>
        <w:shd w:val="clear" w:color="auto" w:fill="FFFFFF"/>
        <w:jc w:val="both"/>
        <w:rPr>
          <w:rFonts w:ascii="IOI Light" w:hAnsi="IOI Light" w:cs="Arial"/>
          <w:color w:val="000000"/>
          <w:sz w:val="24"/>
          <w:szCs w:val="24"/>
          <w:lang w:val="it-IT"/>
        </w:rPr>
      </w:pPr>
      <w:r w:rsidRPr="00A7210C">
        <w:rPr>
          <w:rFonts w:ascii="IOI Light" w:hAnsi="IOI Light" w:cs="Arial"/>
          <w:b/>
          <w:bCs/>
          <w:color w:val="000000"/>
          <w:sz w:val="24"/>
          <w:szCs w:val="24"/>
          <w:lang w:val="it-IT"/>
        </w:rPr>
        <w:t>Agenzie governative e associazioni di categoria</w:t>
      </w:r>
      <w:r w:rsidRPr="00A7210C">
        <w:rPr>
          <w:rFonts w:ascii="IOI Light" w:hAnsi="IOI Light" w:cs="Arial"/>
          <w:color w:val="000000"/>
          <w:sz w:val="24"/>
          <w:szCs w:val="24"/>
          <w:lang w:val="it-IT"/>
        </w:rPr>
        <w:t xml:space="preserve"> stanno </w:t>
      </w:r>
      <w:r w:rsidRPr="00A7210C">
        <w:rPr>
          <w:rFonts w:ascii="IOI Light" w:hAnsi="IOI Light" w:cs="Arial"/>
          <w:b/>
          <w:bCs/>
          <w:color w:val="000000"/>
          <w:sz w:val="24"/>
          <w:szCs w:val="24"/>
          <w:lang w:val="it-IT"/>
        </w:rPr>
        <w:t xml:space="preserve">collaborando insieme </w:t>
      </w:r>
      <w:r w:rsidRPr="00A7210C">
        <w:rPr>
          <w:rFonts w:ascii="IOI Light" w:hAnsi="IOI Light" w:cs="Arial"/>
          <w:color w:val="000000"/>
          <w:sz w:val="24"/>
          <w:szCs w:val="24"/>
          <w:lang w:val="it-IT"/>
        </w:rPr>
        <w:t>a questo processo con obiettivi e piani condivisi e</w:t>
      </w:r>
      <w:r w:rsidRPr="00A7210C">
        <w:rPr>
          <w:rFonts w:ascii="IOI Light" w:hAnsi="IOI Light" w:cs="Arial"/>
          <w:b/>
          <w:bCs/>
          <w:color w:val="000000"/>
          <w:sz w:val="24"/>
          <w:szCs w:val="24"/>
          <w:lang w:val="it-IT"/>
        </w:rPr>
        <w:t xml:space="preserve"> Turismo Irlanda </w:t>
      </w:r>
      <w:r w:rsidRPr="00A7210C">
        <w:rPr>
          <w:rFonts w:ascii="IOI Light" w:hAnsi="IOI Light" w:cs="Arial"/>
          <w:color w:val="000000"/>
          <w:sz w:val="24"/>
          <w:szCs w:val="24"/>
          <w:lang w:val="it-IT"/>
        </w:rPr>
        <w:t>è capofila in questo progetto con</w:t>
      </w:r>
      <w:r w:rsidRPr="00A7210C">
        <w:rPr>
          <w:rFonts w:ascii="IOI Light" w:hAnsi="IOI Light" w:cs="Arial"/>
          <w:b/>
          <w:bCs/>
          <w:color w:val="000000"/>
          <w:sz w:val="24"/>
          <w:szCs w:val="24"/>
          <w:lang w:val="it-IT"/>
        </w:rPr>
        <w:t xml:space="preserve"> </w:t>
      </w:r>
      <w:proofErr w:type="spellStart"/>
      <w:r w:rsidR="00723CFA" w:rsidRPr="00A7210C">
        <w:rPr>
          <w:rFonts w:ascii="IOI Light" w:hAnsi="IOI Light" w:cs="Arial"/>
          <w:b/>
          <w:bCs/>
          <w:color w:val="000000"/>
          <w:sz w:val="24"/>
          <w:szCs w:val="24"/>
          <w:lang w:val="it-IT"/>
        </w:rPr>
        <w:t>Failte</w:t>
      </w:r>
      <w:proofErr w:type="spellEnd"/>
      <w:r w:rsidR="00723CFA" w:rsidRPr="00A7210C">
        <w:rPr>
          <w:rFonts w:ascii="IOI Light" w:hAnsi="IOI Light" w:cs="Arial"/>
          <w:b/>
          <w:bCs/>
          <w:color w:val="000000"/>
          <w:sz w:val="24"/>
          <w:szCs w:val="24"/>
          <w:lang w:val="it-IT"/>
        </w:rPr>
        <w:t xml:space="preserve"> Ireland</w:t>
      </w:r>
      <w:r w:rsidRPr="00A7210C">
        <w:rPr>
          <w:rFonts w:ascii="IOI Light" w:hAnsi="IOI Light" w:cs="Arial"/>
          <w:b/>
          <w:bCs/>
          <w:color w:val="000000"/>
          <w:sz w:val="24"/>
          <w:szCs w:val="24"/>
          <w:lang w:val="it-IT"/>
        </w:rPr>
        <w:t xml:space="preserve"> e T</w:t>
      </w:r>
      <w:r w:rsidR="00723CFA" w:rsidRPr="00A7210C">
        <w:rPr>
          <w:rFonts w:ascii="IOI Light" w:hAnsi="IOI Light" w:cs="Arial"/>
          <w:b/>
          <w:bCs/>
          <w:color w:val="000000"/>
          <w:sz w:val="24"/>
          <w:szCs w:val="24"/>
          <w:lang w:val="it-IT"/>
        </w:rPr>
        <w:t>ourism Northern Ireland</w:t>
      </w:r>
      <w:r w:rsidR="004E07C9" w:rsidRPr="00A7210C">
        <w:rPr>
          <w:rFonts w:ascii="IOI Light" w:hAnsi="IOI Light" w:cs="Arial"/>
          <w:color w:val="000000"/>
          <w:sz w:val="24"/>
          <w:szCs w:val="24"/>
          <w:lang w:val="it-IT"/>
        </w:rPr>
        <w:t xml:space="preserve">, </w:t>
      </w:r>
      <w:r w:rsidR="001517CC" w:rsidRPr="00A7210C">
        <w:rPr>
          <w:rFonts w:ascii="IOI Light" w:hAnsi="IOI Light" w:cs="Arial"/>
          <w:color w:val="000000"/>
          <w:sz w:val="24"/>
          <w:szCs w:val="24"/>
          <w:lang w:val="it-IT"/>
        </w:rPr>
        <w:t>le due a</w:t>
      </w:r>
      <w:r w:rsidR="004E07C9" w:rsidRPr="00A7210C">
        <w:rPr>
          <w:rFonts w:ascii="IOI Light" w:hAnsi="IOI Light" w:cs="Arial"/>
          <w:color w:val="000000"/>
          <w:sz w:val="24"/>
          <w:szCs w:val="24"/>
          <w:lang w:val="it-IT"/>
        </w:rPr>
        <w:t xml:space="preserve">genzie </w:t>
      </w:r>
      <w:r w:rsidR="001517CC" w:rsidRPr="00A7210C">
        <w:rPr>
          <w:rFonts w:ascii="IOI Light" w:hAnsi="IOI Light" w:cs="Arial"/>
          <w:color w:val="000000"/>
          <w:sz w:val="24"/>
          <w:szCs w:val="24"/>
          <w:lang w:val="it-IT"/>
        </w:rPr>
        <w:t xml:space="preserve">turistiche </w:t>
      </w:r>
      <w:r w:rsidR="004E07C9" w:rsidRPr="00A7210C">
        <w:rPr>
          <w:rFonts w:ascii="IOI Light" w:hAnsi="IOI Light" w:cs="Arial"/>
          <w:color w:val="000000"/>
          <w:sz w:val="24"/>
          <w:szCs w:val="24"/>
          <w:lang w:val="it-IT"/>
        </w:rPr>
        <w:t>che operano sul territorio.</w:t>
      </w:r>
    </w:p>
    <w:p w14:paraId="24004477" w14:textId="150F0AEB" w:rsidR="003A00F8" w:rsidRPr="00A7210C" w:rsidRDefault="003A00F8" w:rsidP="003A00F8">
      <w:pPr>
        <w:shd w:val="clear" w:color="auto" w:fill="FFFFFF"/>
        <w:jc w:val="both"/>
        <w:rPr>
          <w:rFonts w:ascii="IOI Light" w:hAnsi="IOI Light" w:cs="Arial"/>
          <w:color w:val="000000"/>
          <w:sz w:val="24"/>
          <w:szCs w:val="24"/>
          <w:lang w:val="it-IT"/>
        </w:rPr>
      </w:pPr>
      <w:r w:rsidRPr="00A7210C">
        <w:rPr>
          <w:rFonts w:ascii="IOI Light" w:hAnsi="IOI Light" w:cs="Arial"/>
          <w:color w:val="000000"/>
          <w:sz w:val="24"/>
          <w:szCs w:val="24"/>
          <w:lang w:val="it-IT"/>
        </w:rPr>
        <w:t xml:space="preserve">Il turismo sostenibile, come definito dall’Organizzazione mondiale turismo include tre dimensioni di sostenibilità: </w:t>
      </w:r>
      <w:r w:rsidRPr="00A7210C">
        <w:rPr>
          <w:rFonts w:ascii="IOI Light" w:hAnsi="IOI Light" w:cs="Arial"/>
          <w:b/>
          <w:bCs/>
          <w:color w:val="000000"/>
          <w:sz w:val="24"/>
          <w:szCs w:val="24"/>
          <w:lang w:val="it-IT"/>
        </w:rPr>
        <w:t xml:space="preserve">economica, sociale e ambientale </w:t>
      </w:r>
      <w:r w:rsidRPr="00A7210C">
        <w:rPr>
          <w:rFonts w:ascii="IOI Light" w:hAnsi="IOI Light" w:cs="Arial"/>
          <w:color w:val="000000"/>
          <w:sz w:val="24"/>
          <w:szCs w:val="24"/>
          <w:lang w:val="it-IT"/>
        </w:rPr>
        <w:t>e la coesistenza di tutti e tre i pilastri può essere sfidante, ma è il vero obiettivo</w:t>
      </w:r>
      <w:r w:rsidR="005D0AE9" w:rsidRPr="00A7210C">
        <w:rPr>
          <w:rFonts w:ascii="IOI Light" w:hAnsi="IOI Light" w:cs="Arial"/>
          <w:color w:val="000000"/>
          <w:sz w:val="24"/>
          <w:szCs w:val="24"/>
          <w:lang w:val="it-IT"/>
        </w:rPr>
        <w:t xml:space="preserve"> della strategia irlandese.</w:t>
      </w:r>
    </w:p>
    <w:p w14:paraId="627E57EF" w14:textId="77777777" w:rsidR="003A00F8" w:rsidRPr="00A7210C" w:rsidRDefault="003A00F8" w:rsidP="00773AEC">
      <w:pPr>
        <w:spacing w:after="0"/>
        <w:jc w:val="both"/>
        <w:rPr>
          <w:rFonts w:ascii="IOI Light" w:hAnsi="IOI Light"/>
          <w:color w:val="000000" w:themeColor="text1"/>
          <w:sz w:val="24"/>
          <w:szCs w:val="24"/>
          <w:lang w:val="it-IT"/>
        </w:rPr>
      </w:pPr>
    </w:p>
    <w:p w14:paraId="0F67297A" w14:textId="7193CE64" w:rsidR="00F56026" w:rsidRPr="00A7210C" w:rsidRDefault="00F56026" w:rsidP="00F56026">
      <w:pPr>
        <w:spacing w:after="0"/>
        <w:jc w:val="both"/>
        <w:rPr>
          <w:rFonts w:ascii="IOI Light" w:hAnsi="IOI Light"/>
          <w:color w:val="000000" w:themeColor="text1"/>
          <w:sz w:val="24"/>
          <w:szCs w:val="24"/>
          <w:lang w:val="it-IT"/>
        </w:rPr>
      </w:pPr>
      <w:r w:rsidRPr="00A7210C">
        <w:rPr>
          <w:rFonts w:ascii="IOI Light" w:hAnsi="IOI Light" w:cs="Arial"/>
          <w:color w:val="000000"/>
          <w:sz w:val="24"/>
          <w:szCs w:val="24"/>
          <w:lang w:val="it-IT"/>
        </w:rPr>
        <w:t>Dublino</w:t>
      </w:r>
      <w:r w:rsidR="00E62766" w:rsidRPr="00A7210C">
        <w:rPr>
          <w:rFonts w:ascii="IOI Light" w:hAnsi="IOI Light" w:cs="Arial"/>
          <w:color w:val="000000"/>
          <w:sz w:val="24"/>
          <w:szCs w:val="24"/>
          <w:lang w:val="it-IT"/>
        </w:rPr>
        <w:t xml:space="preserve"> ha vinto il</w:t>
      </w:r>
      <w:r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 </w:t>
      </w:r>
      <w:proofErr w:type="spellStart"/>
      <w:r w:rsidR="00025B48" w:rsidRPr="00A7210C">
        <w:rPr>
          <w:rFonts w:ascii="IOI Light" w:hAnsi="IOI Light" w:cs="Arial"/>
          <w:b/>
          <w:bCs/>
          <w:color w:val="000000"/>
          <w:sz w:val="24"/>
          <w:szCs w:val="24"/>
          <w:lang w:val="it-IT"/>
        </w:rPr>
        <w:t>European</w:t>
      </w:r>
      <w:proofErr w:type="spellEnd"/>
      <w:r w:rsidR="00025B48" w:rsidRPr="00A7210C">
        <w:rPr>
          <w:rFonts w:ascii="IOI Light" w:hAnsi="IOI Light" w:cs="Arial"/>
          <w:b/>
          <w:bCs/>
          <w:color w:val="000000"/>
          <w:sz w:val="24"/>
          <w:szCs w:val="24"/>
          <w:lang w:val="it-IT"/>
        </w:rPr>
        <w:t xml:space="preserve"> </w:t>
      </w:r>
      <w:proofErr w:type="spellStart"/>
      <w:r w:rsidR="00025B48" w:rsidRPr="00A7210C">
        <w:rPr>
          <w:rFonts w:ascii="IOI Light" w:hAnsi="IOI Light" w:cs="Arial"/>
          <w:b/>
          <w:bCs/>
          <w:color w:val="000000"/>
          <w:sz w:val="24"/>
          <w:szCs w:val="24"/>
          <w:lang w:val="it-IT"/>
        </w:rPr>
        <w:t>Commission’s</w:t>
      </w:r>
      <w:proofErr w:type="spellEnd"/>
      <w:r w:rsidR="00025B48" w:rsidRPr="00A7210C">
        <w:rPr>
          <w:rFonts w:ascii="IOI Light" w:hAnsi="IOI Light" w:cs="Arial"/>
          <w:b/>
          <w:bCs/>
          <w:color w:val="000000"/>
          <w:sz w:val="24"/>
          <w:szCs w:val="24"/>
          <w:lang w:val="it-IT"/>
        </w:rPr>
        <w:t xml:space="preserve"> Smart Tourism Capital Award</w:t>
      </w:r>
      <w:r w:rsidR="00025B48" w:rsidRPr="00A7210C">
        <w:rPr>
          <w:rFonts w:ascii="IOI Light" w:hAnsi="IOI Light" w:cs="Noto Serif"/>
          <w:color w:val="333333"/>
          <w:sz w:val="24"/>
          <w:szCs w:val="24"/>
        </w:rPr>
        <w:t xml:space="preserve"> </w:t>
      </w:r>
      <w:r w:rsidR="00480728" w:rsidRPr="00A7210C">
        <w:rPr>
          <w:rFonts w:ascii="IOI Light" w:hAnsi="IOI Light" w:cs="Arial"/>
          <w:color w:val="000000"/>
          <w:sz w:val="24"/>
          <w:szCs w:val="24"/>
          <w:lang w:val="it-IT"/>
        </w:rPr>
        <w:t xml:space="preserve">riconoscendo che Dublino ha incorporato le migliori pratiche di Smart </w:t>
      </w:r>
      <w:proofErr w:type="spellStart"/>
      <w:r w:rsidR="00480728" w:rsidRPr="00A7210C">
        <w:rPr>
          <w:rFonts w:ascii="IOI Light" w:hAnsi="IOI Light" w:cs="Arial"/>
          <w:color w:val="000000"/>
          <w:sz w:val="24"/>
          <w:szCs w:val="24"/>
          <w:lang w:val="it-IT"/>
        </w:rPr>
        <w:t>tourism</w:t>
      </w:r>
      <w:proofErr w:type="spellEnd"/>
      <w:r w:rsidR="00480728" w:rsidRPr="00A7210C">
        <w:rPr>
          <w:rFonts w:ascii="IOI Light" w:hAnsi="IOI Light" w:cs="Arial"/>
          <w:color w:val="000000"/>
          <w:sz w:val="24"/>
          <w:szCs w:val="24"/>
          <w:lang w:val="it-IT"/>
        </w:rPr>
        <w:t xml:space="preserve"> da tutta Europa attraverso le sue collaborazioni con altre città e la pubblicazione della sua prima strategia turistica quinquennale con una forte attenzione all’innovazione.</w:t>
      </w:r>
      <w:r w:rsidR="00406A57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 Belfast già nel 2021 si è messa in evidenza nel </w:t>
      </w:r>
      <w:r w:rsidR="00406A57" w:rsidRPr="00A7210C">
        <w:rPr>
          <w:rFonts w:ascii="IOI Light" w:hAnsi="IOI Light"/>
          <w:b/>
          <w:bCs/>
          <w:color w:val="000000" w:themeColor="text1"/>
          <w:sz w:val="24"/>
          <w:szCs w:val="24"/>
          <w:lang w:val="it-IT"/>
        </w:rPr>
        <w:t xml:space="preserve">Global </w:t>
      </w:r>
      <w:proofErr w:type="spellStart"/>
      <w:r w:rsidR="00406A57" w:rsidRPr="00A7210C">
        <w:rPr>
          <w:rFonts w:ascii="IOI Light" w:hAnsi="IOI Light"/>
          <w:b/>
          <w:bCs/>
          <w:color w:val="000000" w:themeColor="text1"/>
          <w:sz w:val="24"/>
          <w:szCs w:val="24"/>
          <w:lang w:val="it-IT"/>
        </w:rPr>
        <w:t>Destination</w:t>
      </w:r>
      <w:proofErr w:type="spellEnd"/>
      <w:r w:rsidR="00406A57" w:rsidRPr="00A7210C">
        <w:rPr>
          <w:rFonts w:ascii="IOI Light" w:hAnsi="IOI Light"/>
          <w:b/>
          <w:bCs/>
          <w:color w:val="000000" w:themeColor="text1"/>
          <w:sz w:val="24"/>
          <w:szCs w:val="24"/>
          <w:lang w:val="it-IT"/>
        </w:rPr>
        <w:t xml:space="preserve"> </w:t>
      </w:r>
      <w:proofErr w:type="spellStart"/>
      <w:r w:rsidR="00406A57" w:rsidRPr="00A7210C">
        <w:rPr>
          <w:rFonts w:ascii="IOI Light" w:hAnsi="IOI Light"/>
          <w:b/>
          <w:bCs/>
          <w:color w:val="000000" w:themeColor="text1"/>
          <w:sz w:val="24"/>
          <w:szCs w:val="24"/>
          <w:lang w:val="it-IT"/>
        </w:rPr>
        <w:t>Sustainability</w:t>
      </w:r>
      <w:proofErr w:type="spellEnd"/>
      <w:r w:rsidR="00406A57" w:rsidRPr="00A7210C">
        <w:rPr>
          <w:rFonts w:ascii="IOI Light" w:hAnsi="IOI Light"/>
          <w:b/>
          <w:bCs/>
          <w:color w:val="000000" w:themeColor="text1"/>
          <w:sz w:val="24"/>
          <w:szCs w:val="24"/>
          <w:lang w:val="it-IT"/>
        </w:rPr>
        <w:t xml:space="preserve"> Index</w:t>
      </w:r>
      <w:r w:rsidR="00943E12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 per aver tenuto conto della strategia ambientale e delle infrastrutture della città, della performance di sostenibilità sociale, del supporto ai fornitori del settore e della strategia e le iniziative dell’organizzazione di gestione della località.</w:t>
      </w:r>
    </w:p>
    <w:p w14:paraId="03AEE6CB" w14:textId="77777777" w:rsidR="0099704F" w:rsidRPr="00A7210C" w:rsidRDefault="0099704F" w:rsidP="00F56026">
      <w:pPr>
        <w:spacing w:after="0"/>
        <w:jc w:val="both"/>
        <w:rPr>
          <w:rFonts w:ascii="IOI Light" w:hAnsi="IOI Light"/>
          <w:color w:val="000000" w:themeColor="text1"/>
          <w:sz w:val="24"/>
          <w:szCs w:val="24"/>
          <w:highlight w:val="yellow"/>
          <w:lang w:val="it-IT"/>
        </w:rPr>
      </w:pPr>
    </w:p>
    <w:p w14:paraId="004EC04E" w14:textId="77777777" w:rsidR="00F56026" w:rsidRPr="00A7210C" w:rsidRDefault="00F56026" w:rsidP="00F56026">
      <w:pPr>
        <w:spacing w:after="0"/>
        <w:jc w:val="both"/>
        <w:rPr>
          <w:rFonts w:ascii="IOI Light" w:hAnsi="IOI Light"/>
          <w:color w:val="000000" w:themeColor="text1"/>
          <w:sz w:val="24"/>
          <w:szCs w:val="24"/>
          <w:lang w:val="it-IT"/>
        </w:rPr>
      </w:pPr>
    </w:p>
    <w:p w14:paraId="68340FCE" w14:textId="77777777" w:rsidR="003D649E" w:rsidRPr="00A7210C" w:rsidRDefault="003D649E" w:rsidP="00F56026">
      <w:pPr>
        <w:spacing w:after="0"/>
        <w:jc w:val="both"/>
        <w:rPr>
          <w:rFonts w:ascii="IOI Light" w:hAnsi="IOI Light"/>
          <w:b/>
          <w:bCs/>
          <w:color w:val="000000" w:themeColor="text1"/>
          <w:sz w:val="24"/>
          <w:szCs w:val="24"/>
          <w:lang w:val="it-IT"/>
        </w:rPr>
      </w:pPr>
      <w:proofErr w:type="spellStart"/>
      <w:r w:rsidRPr="00A7210C">
        <w:rPr>
          <w:rFonts w:ascii="IOI Light" w:hAnsi="IOI Light"/>
          <w:b/>
          <w:bCs/>
          <w:color w:val="000000" w:themeColor="text1"/>
          <w:sz w:val="24"/>
          <w:szCs w:val="24"/>
          <w:lang w:val="it-IT"/>
        </w:rPr>
        <w:t>Ireland’s</w:t>
      </w:r>
      <w:proofErr w:type="spellEnd"/>
      <w:r w:rsidRPr="00A7210C">
        <w:rPr>
          <w:rFonts w:ascii="IOI Light" w:hAnsi="IOI Light"/>
          <w:b/>
          <w:bCs/>
          <w:color w:val="000000" w:themeColor="text1"/>
          <w:sz w:val="24"/>
          <w:szCs w:val="24"/>
          <w:lang w:val="it-IT"/>
        </w:rPr>
        <w:t xml:space="preserve"> </w:t>
      </w:r>
      <w:proofErr w:type="spellStart"/>
      <w:r w:rsidRPr="00A7210C">
        <w:rPr>
          <w:rFonts w:ascii="IOI Light" w:hAnsi="IOI Light"/>
          <w:b/>
          <w:bCs/>
          <w:color w:val="000000" w:themeColor="text1"/>
          <w:sz w:val="24"/>
          <w:szCs w:val="24"/>
          <w:lang w:val="it-IT"/>
        </w:rPr>
        <w:t>Hidden</w:t>
      </w:r>
      <w:proofErr w:type="spellEnd"/>
      <w:r w:rsidRPr="00A7210C">
        <w:rPr>
          <w:rFonts w:ascii="IOI Light" w:hAnsi="IOI Light"/>
          <w:b/>
          <w:bCs/>
          <w:color w:val="000000" w:themeColor="text1"/>
          <w:sz w:val="24"/>
          <w:szCs w:val="24"/>
          <w:lang w:val="it-IT"/>
        </w:rPr>
        <w:t xml:space="preserve"> </w:t>
      </w:r>
      <w:proofErr w:type="spellStart"/>
      <w:r w:rsidRPr="00A7210C">
        <w:rPr>
          <w:rFonts w:ascii="IOI Light" w:hAnsi="IOI Light"/>
          <w:b/>
          <w:bCs/>
          <w:color w:val="000000" w:themeColor="text1"/>
          <w:sz w:val="24"/>
          <w:szCs w:val="24"/>
          <w:lang w:val="it-IT"/>
        </w:rPr>
        <w:t>Heartlands</w:t>
      </w:r>
      <w:proofErr w:type="spellEnd"/>
      <w:r w:rsidR="00AA7816" w:rsidRPr="00A7210C">
        <w:rPr>
          <w:rFonts w:ascii="IOI Light" w:hAnsi="IOI Light"/>
          <w:b/>
          <w:bCs/>
          <w:color w:val="000000" w:themeColor="text1"/>
          <w:sz w:val="24"/>
          <w:szCs w:val="24"/>
          <w:lang w:val="it-IT"/>
        </w:rPr>
        <w:t xml:space="preserve">: un laboratorio verde </w:t>
      </w:r>
      <w:r w:rsidR="007B4C78" w:rsidRPr="00A7210C">
        <w:rPr>
          <w:rFonts w:ascii="IOI Light" w:hAnsi="IOI Light"/>
          <w:b/>
          <w:bCs/>
          <w:color w:val="000000" w:themeColor="text1"/>
          <w:sz w:val="24"/>
          <w:szCs w:val="24"/>
          <w:lang w:val="it-IT"/>
        </w:rPr>
        <w:t xml:space="preserve">del turismo rigenerativo, </w:t>
      </w:r>
      <w:r w:rsidR="00AA7816" w:rsidRPr="00A7210C">
        <w:rPr>
          <w:rFonts w:ascii="IOI Light" w:hAnsi="IOI Light"/>
          <w:b/>
          <w:bCs/>
          <w:color w:val="000000" w:themeColor="text1"/>
          <w:sz w:val="24"/>
          <w:szCs w:val="24"/>
          <w:lang w:val="it-IT"/>
        </w:rPr>
        <w:t>a partire dalla conversione dei carburanti per la navigazione</w:t>
      </w:r>
    </w:p>
    <w:p w14:paraId="304F36C4" w14:textId="77777777" w:rsidR="003D649E" w:rsidRPr="00A7210C" w:rsidRDefault="003D649E" w:rsidP="00F56026">
      <w:pPr>
        <w:spacing w:after="0"/>
        <w:jc w:val="both"/>
        <w:rPr>
          <w:rFonts w:ascii="IOI Light" w:hAnsi="IOI Light"/>
          <w:color w:val="000000" w:themeColor="text1"/>
          <w:sz w:val="24"/>
          <w:szCs w:val="24"/>
          <w:lang w:val="it-IT"/>
        </w:rPr>
      </w:pPr>
    </w:p>
    <w:p w14:paraId="69F4D8C3" w14:textId="6C5A9F37" w:rsidR="0099704F" w:rsidRPr="00A7210C" w:rsidRDefault="00F56026" w:rsidP="00F56026">
      <w:pPr>
        <w:spacing w:after="0"/>
        <w:jc w:val="both"/>
        <w:rPr>
          <w:rFonts w:ascii="IOI Light" w:hAnsi="IOI Light"/>
          <w:color w:val="000000" w:themeColor="text1"/>
          <w:sz w:val="24"/>
          <w:szCs w:val="24"/>
          <w:lang w:val="it-IT"/>
        </w:rPr>
      </w:pPr>
      <w:r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Le </w:t>
      </w:r>
      <w:proofErr w:type="spellStart"/>
      <w:r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>Ireland’s</w:t>
      </w:r>
      <w:proofErr w:type="spellEnd"/>
      <w:r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 </w:t>
      </w:r>
      <w:proofErr w:type="spellStart"/>
      <w:r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>Hidden</w:t>
      </w:r>
      <w:proofErr w:type="spellEnd"/>
      <w:r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 </w:t>
      </w:r>
      <w:proofErr w:type="spellStart"/>
      <w:r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>Heartlands</w:t>
      </w:r>
      <w:proofErr w:type="spellEnd"/>
      <w:r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, area </w:t>
      </w:r>
      <w:r w:rsidR="007B4C78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verde e blu </w:t>
      </w:r>
      <w:r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nel cuore dell’isola tra le meno raggiunte dai flussi </w:t>
      </w:r>
      <w:r w:rsidR="007B4C78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>di visitatori</w:t>
      </w:r>
      <w:r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, </w:t>
      </w:r>
      <w:r w:rsidR="007B4C78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caratterizzate dal passaggio del fiume Shannon e da </w:t>
      </w:r>
      <w:r w:rsidR="003B4D3D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una fruizione del territorio in chiave lenta, con centinaia di chilometri di vie d’acqua, greenways ciclo-pedonali, </w:t>
      </w:r>
      <w:r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mirano entro i prossimi 10 anni a diventare una delle principali destinazioni </w:t>
      </w:r>
      <w:r w:rsidR="001D16FF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europee </w:t>
      </w:r>
      <w:r w:rsidR="007B4C78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del </w:t>
      </w:r>
      <w:r w:rsidR="001D16FF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turismo </w:t>
      </w:r>
      <w:r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>rigenerativ</w:t>
      </w:r>
      <w:r w:rsidR="001D16FF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>o</w:t>
      </w:r>
      <w:r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: questo obiettivo permetterà ai visitatori in cerca di esperienze sostenibili di trovare un numero sempre maggiore di opportunità, grazie allo sviluppo mirato di nuove attività. </w:t>
      </w:r>
    </w:p>
    <w:p w14:paraId="712CAFB1" w14:textId="77777777" w:rsidR="00F56026" w:rsidRPr="00A7210C" w:rsidRDefault="00F56026" w:rsidP="00F56026">
      <w:pPr>
        <w:spacing w:after="0"/>
        <w:jc w:val="both"/>
        <w:rPr>
          <w:rFonts w:ascii="IOI Light" w:hAnsi="IOI Light"/>
          <w:color w:val="000000" w:themeColor="text1"/>
          <w:sz w:val="24"/>
          <w:szCs w:val="24"/>
          <w:lang w:val="it-IT"/>
        </w:rPr>
      </w:pPr>
    </w:p>
    <w:p w14:paraId="5A5D06FF" w14:textId="47170913" w:rsidR="00C10871" w:rsidRPr="00A7210C" w:rsidRDefault="00F56026" w:rsidP="00F56026">
      <w:pPr>
        <w:spacing w:after="0"/>
        <w:jc w:val="both"/>
        <w:rPr>
          <w:rFonts w:ascii="IOI Light" w:hAnsi="IOI Light"/>
          <w:color w:val="000000" w:themeColor="text1"/>
          <w:sz w:val="24"/>
          <w:szCs w:val="24"/>
          <w:lang w:val="it-IT"/>
        </w:rPr>
      </w:pPr>
      <w:r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>Per raggiungere questo obiettivo saranno fondamentali i fina</w:t>
      </w:r>
      <w:r w:rsidR="00C25B5D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>n</w:t>
      </w:r>
      <w:r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ziamenti parte dell’EU Just </w:t>
      </w:r>
      <w:proofErr w:type="spellStart"/>
      <w:r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>Transition</w:t>
      </w:r>
      <w:proofErr w:type="spellEnd"/>
      <w:r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 Fund </w:t>
      </w:r>
      <w:proofErr w:type="spellStart"/>
      <w:r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>Regenerative</w:t>
      </w:r>
      <w:proofErr w:type="spellEnd"/>
      <w:r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 Tourism &amp; </w:t>
      </w:r>
      <w:proofErr w:type="spellStart"/>
      <w:r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>Placemaking</w:t>
      </w:r>
      <w:proofErr w:type="spellEnd"/>
      <w:r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 </w:t>
      </w:r>
      <w:proofErr w:type="spellStart"/>
      <w:r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>Scheme</w:t>
      </w:r>
      <w:proofErr w:type="spellEnd"/>
      <w:r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 (EU JFT)</w:t>
      </w:r>
      <w:r w:rsidR="00FA5EB2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, </w:t>
      </w:r>
      <w:r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>destinati allo sviluppo delle Midlands (17 milioni di euro</w:t>
      </w:r>
      <w:r w:rsidR="0099704F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>, parte di un programma nazionale</w:t>
      </w:r>
      <w:r w:rsidR="002D63A2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 </w:t>
      </w:r>
      <w:r w:rsidR="0056624E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>di cui</w:t>
      </w:r>
      <w:r w:rsidR="002D63A2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 beneficeranno </w:t>
      </w:r>
      <w:r w:rsidR="0056624E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>le 8 contee</w:t>
      </w:r>
      <w:r w:rsidR="000E2195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 </w:t>
      </w:r>
      <w:proofErr w:type="gramStart"/>
      <w:r w:rsidR="000E2195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centrali </w:t>
      </w:r>
      <w:r w:rsidR="00C10871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 </w:t>
      </w:r>
      <w:proofErr w:type="spellStart"/>
      <w:r w:rsidR="00C10871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>Westmeath</w:t>
      </w:r>
      <w:proofErr w:type="spellEnd"/>
      <w:proofErr w:type="gramEnd"/>
      <w:r w:rsidR="00C10871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, </w:t>
      </w:r>
      <w:proofErr w:type="spellStart"/>
      <w:r w:rsidR="00C10871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>Offaly</w:t>
      </w:r>
      <w:proofErr w:type="spellEnd"/>
      <w:r w:rsidR="00C10871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, </w:t>
      </w:r>
      <w:proofErr w:type="spellStart"/>
      <w:r w:rsidR="00C10871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>Roscommon</w:t>
      </w:r>
      <w:proofErr w:type="spellEnd"/>
      <w:r w:rsidR="00C10871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, Longford, Galway e </w:t>
      </w:r>
      <w:r w:rsidR="00C10871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lastRenderedPageBreak/>
        <w:t>Tipperary</w:t>
      </w:r>
      <w:r w:rsidR="000E2195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>)</w:t>
      </w:r>
      <w:r w:rsidR="00FA5EB2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. </w:t>
      </w:r>
      <w:r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>I fondi EU JFT sono stati stanziati per fornire nuove opportunità occupazionali ed economiche nelle Midlands, aiutando le comunità locali a beneficiare direttamente della transizione verde</w:t>
      </w:r>
      <w:r w:rsidR="0097236A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>, sostenendo anche la rigenerazione e il riutilizzo delle torbiere e dei terreni ad esse collegati.</w:t>
      </w:r>
    </w:p>
    <w:p w14:paraId="3DE23B7B" w14:textId="77777777" w:rsidR="00C10871" w:rsidRPr="00A7210C" w:rsidRDefault="00C10871" w:rsidP="00F56026">
      <w:pPr>
        <w:spacing w:after="0"/>
        <w:jc w:val="both"/>
        <w:rPr>
          <w:rFonts w:ascii="IOI Light" w:hAnsi="IOI Light"/>
          <w:color w:val="000000" w:themeColor="text1"/>
          <w:sz w:val="24"/>
          <w:szCs w:val="24"/>
          <w:lang w:val="it-IT"/>
        </w:rPr>
      </w:pPr>
    </w:p>
    <w:p w14:paraId="2B10A52B" w14:textId="1BD13681" w:rsidR="00F56026" w:rsidRPr="00A7210C" w:rsidRDefault="00F56026" w:rsidP="00F56026">
      <w:pPr>
        <w:spacing w:after="0"/>
        <w:jc w:val="both"/>
        <w:rPr>
          <w:rFonts w:ascii="IOI Light" w:hAnsi="IOI Light"/>
          <w:color w:val="000000" w:themeColor="text1"/>
          <w:sz w:val="24"/>
          <w:szCs w:val="24"/>
          <w:lang w:val="it-IT"/>
        </w:rPr>
      </w:pPr>
      <w:r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In </w:t>
      </w:r>
      <w:r w:rsidR="00DF29E1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aggiunta </w:t>
      </w:r>
      <w:r w:rsidR="00A60ECB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>a questi progetti di sviluppo</w:t>
      </w:r>
      <w:r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, </w:t>
      </w:r>
      <w:r w:rsidR="00A60ECB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>anche alcune</w:t>
      </w:r>
      <w:r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 realtà che hanno un ruolo importante per la fruizione turistica della regione</w:t>
      </w:r>
      <w:r w:rsidR="004C457D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>, ad esempio</w:t>
      </w:r>
      <w:r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 </w:t>
      </w:r>
      <w:r w:rsidR="00DF29E1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le compagnie di navigazione in acqua dolce e di </w:t>
      </w:r>
      <w:r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>noleggio</w:t>
      </w:r>
      <w:r w:rsidR="00DF29E1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 </w:t>
      </w:r>
      <w:r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>barche</w:t>
      </w:r>
      <w:r w:rsidR="00DF29E1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, </w:t>
      </w:r>
      <w:r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>stanno investendo molto per l’efficientamento in chiave ambientale della propria flotta: l’Irish Boat Rental Association, si sta adoperando</w:t>
      </w:r>
      <w:r w:rsidR="00F6673C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 </w:t>
      </w:r>
      <w:r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per sostituire il gasolio con biocarburanti HVO (olio vegetale idrogenato), che permette di abbattere le emissioni del 92%, per far sì che già dal 2024 le crociere sul fiume Shannon e sui laghi, tesori delle </w:t>
      </w:r>
      <w:proofErr w:type="spellStart"/>
      <w:r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>Ireland’s</w:t>
      </w:r>
      <w:proofErr w:type="spellEnd"/>
      <w:r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 </w:t>
      </w:r>
      <w:proofErr w:type="spellStart"/>
      <w:r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>Hidden</w:t>
      </w:r>
      <w:proofErr w:type="spellEnd"/>
      <w:r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 </w:t>
      </w:r>
      <w:proofErr w:type="spellStart"/>
      <w:r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>Heartlands</w:t>
      </w:r>
      <w:proofErr w:type="spellEnd"/>
      <w:r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>, diventino un'esperienza rispettosa dell'ambiente, oltre che meravigliosamente rilassante.</w:t>
      </w:r>
    </w:p>
    <w:p w14:paraId="7133694F" w14:textId="77777777" w:rsidR="005652CC" w:rsidRPr="00A7210C" w:rsidRDefault="005652CC" w:rsidP="00FD15F6">
      <w:pPr>
        <w:spacing w:after="0"/>
        <w:jc w:val="both"/>
        <w:rPr>
          <w:rFonts w:ascii="IOI Light" w:hAnsi="IOI Light"/>
          <w:color w:val="000000" w:themeColor="text1"/>
          <w:sz w:val="24"/>
          <w:szCs w:val="24"/>
          <w:lang w:val="it-IT"/>
        </w:rPr>
      </w:pPr>
    </w:p>
    <w:p w14:paraId="3845DE40" w14:textId="77777777" w:rsidR="00FD15F6" w:rsidRPr="00A7210C" w:rsidRDefault="00FD15F6" w:rsidP="00FD15F6">
      <w:pPr>
        <w:spacing w:after="0"/>
        <w:jc w:val="both"/>
        <w:rPr>
          <w:rFonts w:ascii="IOI Light" w:hAnsi="IOI Light"/>
          <w:color w:val="000000" w:themeColor="text1"/>
          <w:sz w:val="24"/>
          <w:szCs w:val="24"/>
          <w:lang w:val="it-IT"/>
        </w:rPr>
      </w:pPr>
    </w:p>
    <w:p w14:paraId="11CFE973" w14:textId="55DD7608" w:rsidR="00A42B6B" w:rsidRPr="00A7210C" w:rsidRDefault="00820CB8" w:rsidP="00FD15F6">
      <w:pPr>
        <w:spacing w:after="0"/>
        <w:jc w:val="both"/>
        <w:rPr>
          <w:rFonts w:ascii="IOI Light" w:hAnsi="IOI Light"/>
          <w:b/>
          <w:bCs/>
          <w:color w:val="000000" w:themeColor="text1"/>
          <w:sz w:val="24"/>
          <w:szCs w:val="24"/>
          <w:lang w:val="it-IT"/>
        </w:rPr>
      </w:pPr>
      <w:r w:rsidRPr="00A7210C">
        <w:rPr>
          <w:rFonts w:ascii="IOI Light" w:hAnsi="IOI Light"/>
          <w:b/>
          <w:bCs/>
          <w:color w:val="000000" w:themeColor="text1"/>
          <w:sz w:val="24"/>
          <w:szCs w:val="24"/>
          <w:lang w:val="it-IT"/>
        </w:rPr>
        <w:t>Obiettivo</w:t>
      </w:r>
      <w:r w:rsidR="000D605D" w:rsidRPr="00A7210C">
        <w:rPr>
          <w:rFonts w:ascii="IOI Light" w:hAnsi="IOI Light"/>
          <w:b/>
          <w:bCs/>
          <w:color w:val="000000" w:themeColor="text1"/>
          <w:sz w:val="24"/>
          <w:szCs w:val="24"/>
          <w:lang w:val="it-IT"/>
        </w:rPr>
        <w:t xml:space="preserve"> 2030: </w:t>
      </w:r>
      <w:r w:rsidRPr="00A7210C">
        <w:rPr>
          <w:rFonts w:ascii="IOI Light" w:hAnsi="IOI Light"/>
          <w:b/>
          <w:bCs/>
          <w:color w:val="000000" w:themeColor="text1"/>
          <w:sz w:val="24"/>
          <w:szCs w:val="24"/>
          <w:lang w:val="it-IT"/>
        </w:rPr>
        <w:t>ridurre le emissioni de</w:t>
      </w:r>
      <w:r w:rsidR="000D605D" w:rsidRPr="00A7210C">
        <w:rPr>
          <w:rFonts w:ascii="IOI Light" w:hAnsi="IOI Light"/>
          <w:b/>
          <w:bCs/>
          <w:color w:val="000000" w:themeColor="text1"/>
          <w:sz w:val="24"/>
          <w:szCs w:val="24"/>
          <w:lang w:val="it-IT"/>
        </w:rPr>
        <w:t>gli edifici commerciali</w:t>
      </w:r>
      <w:r w:rsidRPr="00A7210C">
        <w:rPr>
          <w:rFonts w:ascii="IOI Light" w:hAnsi="IOI Light"/>
          <w:b/>
          <w:bCs/>
          <w:color w:val="000000" w:themeColor="text1"/>
          <w:sz w:val="24"/>
          <w:szCs w:val="24"/>
          <w:lang w:val="it-IT"/>
        </w:rPr>
        <w:t xml:space="preserve"> del 40-45%</w:t>
      </w:r>
      <w:r w:rsidR="008A223A" w:rsidRPr="00A7210C">
        <w:rPr>
          <w:rFonts w:ascii="IOI Light" w:hAnsi="IOI Light"/>
          <w:b/>
          <w:bCs/>
          <w:color w:val="000000" w:themeColor="text1"/>
          <w:sz w:val="24"/>
          <w:szCs w:val="24"/>
          <w:lang w:val="it-IT"/>
        </w:rPr>
        <w:t>.</w:t>
      </w:r>
    </w:p>
    <w:p w14:paraId="22671582" w14:textId="77777777" w:rsidR="00F6673C" w:rsidRPr="00A7210C" w:rsidRDefault="00F6673C" w:rsidP="00F6673C">
      <w:pPr>
        <w:spacing w:after="0"/>
        <w:jc w:val="both"/>
        <w:rPr>
          <w:rFonts w:ascii="IOI Light" w:hAnsi="IOI Light"/>
          <w:b/>
          <w:bCs/>
          <w:color w:val="000000" w:themeColor="text1"/>
          <w:sz w:val="24"/>
          <w:szCs w:val="24"/>
          <w:lang w:val="it-IT"/>
        </w:rPr>
      </w:pPr>
      <w:r w:rsidRPr="00A7210C">
        <w:rPr>
          <w:rFonts w:ascii="IOI Light" w:hAnsi="IOI Light"/>
          <w:b/>
          <w:bCs/>
          <w:color w:val="000000" w:themeColor="text1"/>
          <w:sz w:val="24"/>
          <w:szCs w:val="24"/>
          <w:lang w:val="it-IT"/>
        </w:rPr>
        <w:t>Raffinati hotel, attrazioni ed eventi che abbassano concretamente i numeri dell’inquinamento</w:t>
      </w:r>
    </w:p>
    <w:p w14:paraId="0494142E" w14:textId="77777777" w:rsidR="00A63A7B" w:rsidRPr="00A7210C" w:rsidRDefault="00A63A7B" w:rsidP="00FD15F6">
      <w:pPr>
        <w:spacing w:after="0"/>
        <w:jc w:val="both"/>
        <w:rPr>
          <w:rFonts w:ascii="IOI Light" w:hAnsi="IOI Light"/>
          <w:color w:val="000000" w:themeColor="text1"/>
          <w:sz w:val="24"/>
          <w:szCs w:val="24"/>
          <w:lang w:val="it-IT"/>
        </w:rPr>
      </w:pPr>
    </w:p>
    <w:p w14:paraId="2A1F2046" w14:textId="418E20FB" w:rsidR="00EE4C85" w:rsidRPr="00A7210C" w:rsidRDefault="009D3EEB" w:rsidP="00FD15F6">
      <w:pPr>
        <w:spacing w:after="0"/>
        <w:jc w:val="both"/>
        <w:rPr>
          <w:rFonts w:ascii="IOI Light" w:hAnsi="IOI Light"/>
          <w:color w:val="000000" w:themeColor="text1"/>
          <w:sz w:val="24"/>
          <w:szCs w:val="24"/>
          <w:lang w:val="it-IT"/>
        </w:rPr>
      </w:pPr>
      <w:r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>Sono molte le imprese ricettive che rientrano nel settore degli edifici commerciali</w:t>
      </w:r>
      <w:r w:rsidR="00413578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 e l’impegno verso l’obiettivo 2030 è massimo. </w:t>
      </w:r>
      <w:r w:rsidR="00A63A7B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>Ecco alcuni esempi.</w:t>
      </w:r>
    </w:p>
    <w:p w14:paraId="55C58CA9" w14:textId="77777777" w:rsidR="00EE4C85" w:rsidRPr="00A7210C" w:rsidRDefault="00EE4C85" w:rsidP="00FD15F6">
      <w:pPr>
        <w:spacing w:after="0"/>
        <w:jc w:val="both"/>
        <w:rPr>
          <w:rFonts w:ascii="IOI Light" w:hAnsi="IOI Light"/>
          <w:color w:val="000000" w:themeColor="text1"/>
          <w:sz w:val="24"/>
          <w:szCs w:val="24"/>
          <w:lang w:val="it-IT"/>
        </w:rPr>
      </w:pPr>
    </w:p>
    <w:p w14:paraId="4807CA82" w14:textId="77777777" w:rsidR="008A223A" w:rsidRPr="00A7210C" w:rsidRDefault="00CA0D7C" w:rsidP="00FD15F6">
      <w:pPr>
        <w:spacing w:after="0"/>
        <w:jc w:val="both"/>
        <w:rPr>
          <w:rFonts w:ascii="IOI Light" w:hAnsi="IOI Light"/>
          <w:color w:val="000000" w:themeColor="text1"/>
          <w:sz w:val="24"/>
          <w:szCs w:val="24"/>
          <w:lang w:val="it-IT"/>
        </w:rPr>
      </w:pPr>
      <w:r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La lista è molto lunga, ma vale la pena fare qualche esempio concreto per comprendere come gli investimenti possano avere un ritorno immediato: </w:t>
      </w:r>
    </w:p>
    <w:p w14:paraId="3578DE6E" w14:textId="63A578B3" w:rsidR="00134BF5" w:rsidRPr="00A7210C" w:rsidRDefault="00134BF5" w:rsidP="00134BF5">
      <w:pPr>
        <w:spacing w:after="0"/>
        <w:jc w:val="both"/>
        <w:rPr>
          <w:rFonts w:ascii="IOI Light" w:hAnsi="IOI Light"/>
          <w:color w:val="000000" w:themeColor="text1"/>
          <w:sz w:val="24"/>
          <w:szCs w:val="24"/>
          <w:lang w:val="it-IT"/>
        </w:rPr>
      </w:pPr>
      <w:r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Un hotel urbano di charme come il dublinese </w:t>
      </w:r>
      <w:proofErr w:type="spellStart"/>
      <w:r w:rsidRPr="00A7210C">
        <w:rPr>
          <w:rFonts w:ascii="IOI Light" w:hAnsi="IOI Light"/>
          <w:b/>
          <w:bCs/>
          <w:color w:val="000000" w:themeColor="text1"/>
          <w:sz w:val="24"/>
          <w:szCs w:val="24"/>
          <w:lang w:val="it-IT"/>
        </w:rPr>
        <w:t>Iveagh</w:t>
      </w:r>
      <w:proofErr w:type="spellEnd"/>
      <w:r w:rsidRPr="00A7210C">
        <w:rPr>
          <w:rFonts w:ascii="IOI Light" w:hAnsi="IOI Light"/>
          <w:b/>
          <w:bCs/>
          <w:color w:val="000000" w:themeColor="text1"/>
          <w:sz w:val="24"/>
          <w:szCs w:val="24"/>
          <w:lang w:val="it-IT"/>
        </w:rPr>
        <w:t xml:space="preserve"> Garden</w:t>
      </w:r>
      <w:r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 è stato il primo sostenibile in Europa e sempre più realtà dell’</w:t>
      </w:r>
      <w:proofErr w:type="spellStart"/>
      <w:r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>hôtellerie</w:t>
      </w:r>
      <w:proofErr w:type="spellEnd"/>
      <w:r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 irlandesi si stanno impegnando per raggiungere ben prima del 2030 e del 2050 obiettivi legati all’ambiente. </w:t>
      </w:r>
    </w:p>
    <w:p w14:paraId="45E581C5" w14:textId="77777777" w:rsidR="008A223A" w:rsidRPr="00A7210C" w:rsidRDefault="00F56026" w:rsidP="00FD15F6">
      <w:pPr>
        <w:spacing w:after="0"/>
        <w:jc w:val="both"/>
        <w:rPr>
          <w:rFonts w:ascii="IOI Light" w:hAnsi="IOI Light"/>
          <w:color w:val="000000" w:themeColor="text1"/>
          <w:sz w:val="24"/>
          <w:szCs w:val="24"/>
          <w:lang w:val="it-IT"/>
        </w:rPr>
      </w:pPr>
      <w:r w:rsidRPr="00A7210C">
        <w:rPr>
          <w:rFonts w:ascii="IOI Light" w:hAnsi="IOI Light"/>
          <w:b/>
          <w:bCs/>
          <w:color w:val="000000" w:themeColor="text1"/>
          <w:sz w:val="24"/>
          <w:szCs w:val="24"/>
          <w:lang w:val="it-IT"/>
        </w:rPr>
        <w:t>Falls Hotel &amp; Spa</w:t>
      </w:r>
      <w:r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, </w:t>
      </w:r>
      <w:r w:rsidR="003F5624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raffinata struttura </w:t>
      </w:r>
      <w:r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nella contea di Clare, lungo la Wild Atlantic Way, per esempio, ha già ridotto </w:t>
      </w:r>
      <w:r w:rsidR="003F5624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totalmente </w:t>
      </w:r>
      <w:r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le emissioni in diversi ambiti della </w:t>
      </w:r>
      <w:r w:rsidR="00CA0D7C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>propria</w:t>
      </w:r>
      <w:r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 attività e ha installato una turbina idroelettrica sul fiume che le scorre accanto per essere autonoma al 100%. </w:t>
      </w:r>
      <w:r w:rsidR="003F5624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Il fiume è anche una risorsa per la spettacolare SPA con vista, ricavata da un’antica stalla del 1700. </w:t>
      </w:r>
    </w:p>
    <w:p w14:paraId="565A58D0" w14:textId="77777777" w:rsidR="008A223A" w:rsidRPr="00A7210C" w:rsidRDefault="00F56026" w:rsidP="00FD15F6">
      <w:pPr>
        <w:spacing w:after="0"/>
        <w:jc w:val="both"/>
        <w:rPr>
          <w:rFonts w:ascii="IOI Light" w:hAnsi="IOI Light"/>
          <w:color w:val="000000" w:themeColor="text1"/>
          <w:sz w:val="24"/>
          <w:szCs w:val="24"/>
          <w:lang w:val="it-IT"/>
        </w:rPr>
      </w:pPr>
      <w:r w:rsidRPr="00A7210C">
        <w:rPr>
          <w:rFonts w:ascii="IOI Light" w:hAnsi="IOI Light"/>
          <w:b/>
          <w:bCs/>
          <w:color w:val="000000" w:themeColor="text1"/>
          <w:sz w:val="24"/>
          <w:szCs w:val="24"/>
          <w:lang w:val="it-IT"/>
        </w:rPr>
        <w:t xml:space="preserve">The </w:t>
      </w:r>
      <w:proofErr w:type="spellStart"/>
      <w:r w:rsidRPr="00A7210C">
        <w:rPr>
          <w:rFonts w:ascii="IOI Light" w:hAnsi="IOI Light"/>
          <w:b/>
          <w:bCs/>
          <w:color w:val="000000" w:themeColor="text1"/>
          <w:sz w:val="24"/>
          <w:szCs w:val="24"/>
          <w:lang w:val="it-IT"/>
        </w:rPr>
        <w:t>Salthouse</w:t>
      </w:r>
      <w:proofErr w:type="spellEnd"/>
      <w:r w:rsidRPr="00A7210C">
        <w:rPr>
          <w:rFonts w:ascii="IOI Light" w:hAnsi="IOI Light"/>
          <w:b/>
          <w:bCs/>
          <w:color w:val="000000" w:themeColor="text1"/>
          <w:sz w:val="24"/>
          <w:szCs w:val="24"/>
          <w:lang w:val="it-IT"/>
        </w:rPr>
        <w:t xml:space="preserve"> Hotel</w:t>
      </w:r>
      <w:r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, nella contea di Antrim, in Irlanda del Nord, affacciato su in un punto spettacolare della </w:t>
      </w:r>
      <w:proofErr w:type="spellStart"/>
      <w:r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>Causeway</w:t>
      </w:r>
      <w:proofErr w:type="spellEnd"/>
      <w:r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 </w:t>
      </w:r>
      <w:proofErr w:type="spellStart"/>
      <w:r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>Coast</w:t>
      </w:r>
      <w:proofErr w:type="spellEnd"/>
      <w:r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, con eco-lodge di charme, totalmente off </w:t>
      </w:r>
      <w:proofErr w:type="spellStart"/>
      <w:r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>grid</w:t>
      </w:r>
      <w:proofErr w:type="spellEnd"/>
      <w:r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, che attingono energia rinnovabile solo dalla fornitura locale di energia eolica e solare. </w:t>
      </w:r>
    </w:p>
    <w:p w14:paraId="6B6C1DFB" w14:textId="0E006262" w:rsidR="00F56026" w:rsidRPr="00A7210C" w:rsidRDefault="00F56026" w:rsidP="00FD15F6">
      <w:pPr>
        <w:spacing w:after="0"/>
        <w:jc w:val="both"/>
        <w:rPr>
          <w:rFonts w:ascii="IOI Light" w:hAnsi="IOI Light"/>
          <w:color w:val="000000" w:themeColor="text1"/>
          <w:sz w:val="24"/>
          <w:szCs w:val="24"/>
          <w:lang w:val="it-IT"/>
        </w:rPr>
      </w:pPr>
      <w:r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Una meta molto amata </w:t>
      </w:r>
      <w:r w:rsidR="00562454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come </w:t>
      </w:r>
      <w:proofErr w:type="spellStart"/>
      <w:r w:rsidR="00562454" w:rsidRPr="00A7210C">
        <w:rPr>
          <w:rFonts w:ascii="IOI Light" w:hAnsi="IOI Light"/>
          <w:b/>
          <w:bCs/>
          <w:color w:val="000000" w:themeColor="text1"/>
          <w:sz w:val="24"/>
          <w:szCs w:val="24"/>
          <w:lang w:val="it-IT"/>
        </w:rPr>
        <w:t>Powerscourt</w:t>
      </w:r>
      <w:proofErr w:type="spellEnd"/>
      <w:r w:rsidR="00562454" w:rsidRPr="00A7210C">
        <w:rPr>
          <w:rFonts w:ascii="IOI Light" w:hAnsi="IOI Light"/>
          <w:b/>
          <w:bCs/>
          <w:color w:val="000000" w:themeColor="text1"/>
          <w:sz w:val="24"/>
          <w:szCs w:val="24"/>
          <w:lang w:val="it-IT"/>
        </w:rPr>
        <w:t xml:space="preserve"> Estate and Gardens</w:t>
      </w:r>
      <w:r w:rsidR="00562454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>, nella contea di Wicklow, parte dell’</w:t>
      </w:r>
      <w:proofErr w:type="spellStart"/>
      <w:r w:rsidR="00562454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>Ireland’s</w:t>
      </w:r>
      <w:proofErr w:type="spellEnd"/>
      <w:r w:rsidR="00562454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 Ancient East, nota a livello mondiale per i suoi giardini in vetta a molte classifiche</w:t>
      </w:r>
      <w:r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, </w:t>
      </w:r>
      <w:r w:rsidR="00562454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>ha voluto scommettere sulla capacità di coniugare alti numeri e difesa del prezioso conte</w:t>
      </w:r>
      <w:r w:rsidR="006F0585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>sto ambientale dove si trova. Grazie a questo impegno è stata</w:t>
      </w:r>
      <w:r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 la prima grande attrazione turistica dell'isola a</w:t>
      </w:r>
      <w:r w:rsidR="00562454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 </w:t>
      </w:r>
      <w:r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essere certificata da </w:t>
      </w:r>
      <w:proofErr w:type="spellStart"/>
      <w:r w:rsidRPr="00A7210C">
        <w:rPr>
          <w:rFonts w:ascii="IOI Light" w:hAnsi="IOI Light"/>
          <w:b/>
          <w:bCs/>
          <w:color w:val="000000" w:themeColor="text1"/>
          <w:sz w:val="24"/>
          <w:szCs w:val="24"/>
          <w:lang w:val="it-IT"/>
        </w:rPr>
        <w:t>Sustainable</w:t>
      </w:r>
      <w:proofErr w:type="spellEnd"/>
      <w:r w:rsidRPr="00A7210C">
        <w:rPr>
          <w:rFonts w:ascii="IOI Light" w:hAnsi="IOI Light"/>
          <w:b/>
          <w:bCs/>
          <w:color w:val="000000" w:themeColor="text1"/>
          <w:sz w:val="24"/>
          <w:szCs w:val="24"/>
          <w:lang w:val="it-IT"/>
        </w:rPr>
        <w:t xml:space="preserve"> Travel Ireland</w:t>
      </w:r>
      <w:r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, in quanto conforme agli standard accettati a livello globale per il turismo sostenibile. </w:t>
      </w:r>
      <w:r w:rsidR="00424BDC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Anche gli hotel extra lusso </w:t>
      </w:r>
      <w:r w:rsidR="00401DCF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rappresentano esempi virtuosi </w:t>
      </w:r>
      <w:r w:rsidR="008A158F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di </w:t>
      </w:r>
      <w:r w:rsidR="00E2655A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sostenibilità pur mantenendo un </w:t>
      </w:r>
      <w:r w:rsidR="008A158F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>altissimo livello</w:t>
      </w:r>
      <w:r w:rsidR="00331010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 di ricetti</w:t>
      </w:r>
      <w:r w:rsidR="00EE7A6E">
        <w:rPr>
          <w:rFonts w:ascii="IOI Light" w:hAnsi="IOI Light"/>
          <w:color w:val="000000" w:themeColor="text1"/>
          <w:sz w:val="24"/>
          <w:szCs w:val="24"/>
          <w:lang w:val="it-IT"/>
        </w:rPr>
        <w:t>vità</w:t>
      </w:r>
      <w:r w:rsidR="00C03197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. Un </w:t>
      </w:r>
      <w:proofErr w:type="spellStart"/>
      <w:r w:rsidR="00C03197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>esempio</w:t>
      </w:r>
      <w:proofErr w:type="spellEnd"/>
      <w:r w:rsidR="00C03197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 è </w:t>
      </w:r>
      <w:proofErr w:type="spellStart"/>
      <w:r w:rsidR="00C03197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>l’</w:t>
      </w:r>
      <w:r w:rsidR="00C03197" w:rsidRPr="00A7210C">
        <w:rPr>
          <w:rFonts w:ascii="IOI Light" w:hAnsi="IOI Light"/>
          <w:b/>
          <w:bCs/>
          <w:color w:val="000000" w:themeColor="text1"/>
          <w:sz w:val="24"/>
          <w:szCs w:val="24"/>
          <w:lang w:val="it-IT"/>
        </w:rPr>
        <w:t>Adare</w:t>
      </w:r>
      <w:proofErr w:type="spellEnd"/>
      <w:r w:rsidR="00C03197" w:rsidRPr="00A7210C">
        <w:rPr>
          <w:rFonts w:ascii="IOI Light" w:hAnsi="IOI Light"/>
          <w:b/>
          <w:bCs/>
          <w:color w:val="000000" w:themeColor="text1"/>
          <w:sz w:val="24"/>
          <w:szCs w:val="24"/>
          <w:lang w:val="it-IT"/>
        </w:rPr>
        <w:t xml:space="preserve"> </w:t>
      </w:r>
      <w:proofErr w:type="spellStart"/>
      <w:r w:rsidR="00C03197" w:rsidRPr="00A7210C">
        <w:rPr>
          <w:rFonts w:ascii="IOI Light" w:hAnsi="IOI Light"/>
          <w:b/>
          <w:bCs/>
          <w:color w:val="000000" w:themeColor="text1"/>
          <w:sz w:val="24"/>
          <w:szCs w:val="24"/>
          <w:lang w:val="it-IT"/>
        </w:rPr>
        <w:t>Manor</w:t>
      </w:r>
      <w:proofErr w:type="spellEnd"/>
      <w:r w:rsidR="005B78C6" w:rsidRPr="00A7210C">
        <w:rPr>
          <w:rFonts w:ascii="IOI Light" w:hAnsi="IOI Light"/>
          <w:b/>
          <w:bCs/>
          <w:color w:val="000000" w:themeColor="text1"/>
          <w:sz w:val="24"/>
          <w:szCs w:val="24"/>
          <w:lang w:val="it-IT"/>
        </w:rPr>
        <w:t xml:space="preserve"> </w:t>
      </w:r>
      <w:r w:rsidR="005B78C6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che ha </w:t>
      </w:r>
      <w:proofErr w:type="spellStart"/>
      <w:r w:rsidR="005B78C6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>abbattuto</w:t>
      </w:r>
      <w:proofErr w:type="spellEnd"/>
      <w:r w:rsidR="005B78C6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 </w:t>
      </w:r>
      <w:proofErr w:type="spellStart"/>
      <w:r w:rsidR="005B78C6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>il</w:t>
      </w:r>
      <w:proofErr w:type="spellEnd"/>
      <w:r w:rsidR="005B78C6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 consumo di </w:t>
      </w:r>
      <w:proofErr w:type="spellStart"/>
      <w:r w:rsidR="005B78C6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>elettricità</w:t>
      </w:r>
      <w:proofErr w:type="spellEnd"/>
      <w:r w:rsidR="005B78C6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 e </w:t>
      </w:r>
      <w:proofErr w:type="spellStart"/>
      <w:r w:rsidR="005B78C6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>fabisogno</w:t>
      </w:r>
      <w:proofErr w:type="spellEnd"/>
      <w:r w:rsidR="005B78C6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 di </w:t>
      </w:r>
      <w:proofErr w:type="spellStart"/>
      <w:r w:rsidR="005B78C6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>calore</w:t>
      </w:r>
      <w:proofErr w:type="spellEnd"/>
      <w:r w:rsidR="005B78C6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, </w:t>
      </w:r>
      <w:proofErr w:type="spellStart"/>
      <w:r w:rsidR="005B78C6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>grazie</w:t>
      </w:r>
      <w:proofErr w:type="spellEnd"/>
      <w:r w:rsidR="005B78C6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 ad </w:t>
      </w:r>
      <w:proofErr w:type="spellStart"/>
      <w:r w:rsidR="005B78C6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>imp</w:t>
      </w:r>
      <w:r w:rsidR="00376290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>ianti</w:t>
      </w:r>
      <w:proofErr w:type="spellEnd"/>
      <w:r w:rsidR="00376290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 a gestione </w:t>
      </w:r>
      <w:proofErr w:type="spellStart"/>
      <w:r w:rsidR="00376290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>combinata</w:t>
      </w:r>
      <w:proofErr w:type="spellEnd"/>
      <w:r w:rsidR="00376290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. </w:t>
      </w:r>
      <w:proofErr w:type="spellStart"/>
      <w:r w:rsidR="00376290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>Riciclano</w:t>
      </w:r>
      <w:proofErr w:type="spellEnd"/>
      <w:r w:rsidR="00376290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 </w:t>
      </w:r>
      <w:proofErr w:type="spellStart"/>
      <w:r w:rsidR="00376290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>tutti</w:t>
      </w:r>
      <w:proofErr w:type="spellEnd"/>
      <w:r w:rsidR="00376290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 </w:t>
      </w:r>
      <w:proofErr w:type="spellStart"/>
      <w:r w:rsidR="00376290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>gli</w:t>
      </w:r>
      <w:proofErr w:type="spellEnd"/>
      <w:r w:rsidR="00376290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 </w:t>
      </w:r>
      <w:proofErr w:type="spellStart"/>
      <w:r w:rsidR="00376290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>avanzi</w:t>
      </w:r>
      <w:proofErr w:type="spellEnd"/>
      <w:r w:rsidR="00376290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 </w:t>
      </w:r>
      <w:proofErr w:type="spellStart"/>
      <w:r w:rsidR="00376290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>organici</w:t>
      </w:r>
      <w:proofErr w:type="spellEnd"/>
      <w:r w:rsidR="00376290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 </w:t>
      </w:r>
      <w:r w:rsidR="00EA3A9C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e le </w:t>
      </w:r>
      <w:proofErr w:type="spellStart"/>
      <w:r w:rsidR="00EA3A9C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>acque</w:t>
      </w:r>
      <w:proofErr w:type="spellEnd"/>
      <w:r w:rsidR="00EA3A9C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 </w:t>
      </w:r>
      <w:proofErr w:type="spellStart"/>
      <w:r w:rsidR="00EA3A9C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>reflue</w:t>
      </w:r>
      <w:proofErr w:type="spellEnd"/>
      <w:r w:rsidR="00EA3A9C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 </w:t>
      </w:r>
      <w:proofErr w:type="spellStart"/>
      <w:r w:rsidR="00EA3A9C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>vengono</w:t>
      </w:r>
      <w:proofErr w:type="spellEnd"/>
      <w:r w:rsidR="00EA3A9C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 </w:t>
      </w:r>
      <w:proofErr w:type="spellStart"/>
      <w:r w:rsidR="00EA3A9C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>trattate</w:t>
      </w:r>
      <w:proofErr w:type="spellEnd"/>
      <w:r w:rsidR="00EA3A9C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 e </w:t>
      </w:r>
      <w:proofErr w:type="spellStart"/>
      <w:r w:rsidR="00EA3A9C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>pulite</w:t>
      </w:r>
      <w:proofErr w:type="spellEnd"/>
      <w:r w:rsidR="00EA3A9C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 prima di </w:t>
      </w:r>
      <w:proofErr w:type="spellStart"/>
      <w:r w:rsidR="00EA3A9C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>es</w:t>
      </w:r>
      <w:r w:rsidR="00A7210C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>sere</w:t>
      </w:r>
      <w:proofErr w:type="spellEnd"/>
      <w:r w:rsidR="00A7210C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 xml:space="preserve"> </w:t>
      </w:r>
      <w:proofErr w:type="spellStart"/>
      <w:r w:rsidR="00A7210C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>rilasciate</w:t>
      </w:r>
      <w:proofErr w:type="spellEnd"/>
      <w:r w:rsidR="00A7210C" w:rsidRPr="00A7210C">
        <w:rPr>
          <w:rFonts w:ascii="IOI Light" w:hAnsi="IOI Light"/>
          <w:color w:val="000000" w:themeColor="text1"/>
          <w:sz w:val="24"/>
          <w:szCs w:val="24"/>
          <w:lang w:val="it-IT"/>
        </w:rPr>
        <w:t>.</w:t>
      </w:r>
    </w:p>
    <w:p w14:paraId="4935B706" w14:textId="4843BF1D" w:rsidR="009C7902" w:rsidRPr="00A7210C" w:rsidRDefault="009C7902" w:rsidP="00F56026">
      <w:pPr>
        <w:pStyle w:val="NormaleWeb"/>
        <w:shd w:val="clear" w:color="auto" w:fill="FFFFFF"/>
        <w:jc w:val="both"/>
        <w:rPr>
          <w:rFonts w:ascii="IOI Light" w:hAnsi="IOI Light"/>
          <w:b/>
          <w:bCs/>
          <w:color w:val="000000" w:themeColor="text1"/>
          <w:lang w:val="it-IT"/>
        </w:rPr>
      </w:pPr>
      <w:r w:rsidRPr="00A7210C">
        <w:rPr>
          <w:rFonts w:ascii="IOI Light" w:hAnsi="IOI Light"/>
          <w:b/>
          <w:bCs/>
          <w:color w:val="000000" w:themeColor="text1"/>
          <w:lang w:val="it-IT"/>
        </w:rPr>
        <w:t>Alghe irlandesi: biodiversità che dalla tradizione guarda al futuro</w:t>
      </w:r>
      <w:r w:rsidR="00EE4C85" w:rsidRPr="00A7210C">
        <w:rPr>
          <w:rFonts w:ascii="IOI Light" w:hAnsi="IOI Light"/>
          <w:b/>
          <w:bCs/>
          <w:color w:val="000000" w:themeColor="text1"/>
          <w:lang w:val="it-IT"/>
        </w:rPr>
        <w:t xml:space="preserve"> </w:t>
      </w:r>
    </w:p>
    <w:p w14:paraId="2CBB3972" w14:textId="74404BBD" w:rsidR="009C7902" w:rsidRPr="00A7210C" w:rsidRDefault="00F56026" w:rsidP="00F56026">
      <w:pPr>
        <w:pStyle w:val="NormaleWeb"/>
        <w:shd w:val="clear" w:color="auto" w:fill="FFFFFF"/>
        <w:jc w:val="both"/>
        <w:rPr>
          <w:rFonts w:ascii="IOI Light" w:hAnsi="IOI Light"/>
          <w:color w:val="000000" w:themeColor="text1"/>
          <w:lang w:val="it-IT"/>
        </w:rPr>
      </w:pPr>
      <w:r w:rsidRPr="00A7210C">
        <w:rPr>
          <w:rFonts w:ascii="IOI Light" w:hAnsi="IOI Light"/>
          <w:color w:val="000000" w:themeColor="text1"/>
          <w:lang w:val="it-IT"/>
        </w:rPr>
        <w:t>La Wild Atlantic Way</w:t>
      </w:r>
      <w:r w:rsidR="009C7902" w:rsidRPr="00A7210C">
        <w:rPr>
          <w:rFonts w:ascii="IOI Light" w:hAnsi="IOI Light"/>
          <w:color w:val="000000" w:themeColor="text1"/>
          <w:lang w:val="it-IT"/>
        </w:rPr>
        <w:t xml:space="preserve">, fascia territoriale costiera che segue tutta la costa ovest, attraversando </w:t>
      </w:r>
      <w:proofErr w:type="gramStart"/>
      <w:r w:rsidR="009C7902" w:rsidRPr="00A7210C">
        <w:rPr>
          <w:rFonts w:ascii="IOI Light" w:hAnsi="IOI Light"/>
          <w:color w:val="000000" w:themeColor="text1"/>
          <w:lang w:val="it-IT"/>
        </w:rPr>
        <w:t>9</w:t>
      </w:r>
      <w:proofErr w:type="gramEnd"/>
      <w:r w:rsidR="009C7902" w:rsidRPr="00A7210C">
        <w:rPr>
          <w:rFonts w:ascii="IOI Light" w:hAnsi="IOI Light"/>
          <w:color w:val="000000" w:themeColor="text1"/>
          <w:lang w:val="it-IT"/>
        </w:rPr>
        <w:t xml:space="preserve"> contee,</w:t>
      </w:r>
      <w:r w:rsidRPr="00A7210C">
        <w:rPr>
          <w:rFonts w:ascii="IOI Light" w:hAnsi="IOI Light"/>
          <w:color w:val="000000" w:themeColor="text1"/>
          <w:lang w:val="it-IT"/>
        </w:rPr>
        <w:t xml:space="preserve"> non è </w:t>
      </w:r>
      <w:r w:rsidR="009C7902" w:rsidRPr="00A7210C">
        <w:rPr>
          <w:rFonts w:ascii="IOI Light" w:hAnsi="IOI Light"/>
          <w:color w:val="000000" w:themeColor="text1"/>
          <w:lang w:val="it-IT"/>
        </w:rPr>
        <w:t xml:space="preserve">solo </w:t>
      </w:r>
      <w:r w:rsidRPr="00A7210C">
        <w:rPr>
          <w:rFonts w:ascii="IOI Light" w:hAnsi="IOI Light"/>
          <w:color w:val="000000" w:themeColor="text1"/>
          <w:lang w:val="it-IT"/>
        </w:rPr>
        <w:t xml:space="preserve">un laboratorio a cielo aperto per ciò che concerne la riduzione delle emissioni, ma anche per </w:t>
      </w:r>
      <w:r w:rsidR="009C7902" w:rsidRPr="00A7210C">
        <w:rPr>
          <w:rFonts w:ascii="IOI Light" w:hAnsi="IOI Light"/>
          <w:color w:val="000000" w:themeColor="text1"/>
          <w:lang w:val="it-IT"/>
        </w:rPr>
        <w:t xml:space="preserve">la </w:t>
      </w:r>
      <w:r w:rsidRPr="00A7210C">
        <w:rPr>
          <w:rFonts w:ascii="IOI Light" w:hAnsi="IOI Light"/>
          <w:color w:val="000000" w:themeColor="text1"/>
          <w:lang w:val="it-IT"/>
        </w:rPr>
        <w:t xml:space="preserve">creazione di esperienze green capaci di valorizzare in modo non invasivo il patrimonio marino locale, portando benessere alle comunità delle varie zone. Tra le risorse più particolari, impiegate </w:t>
      </w:r>
      <w:r w:rsidR="00866A91" w:rsidRPr="00A7210C">
        <w:rPr>
          <w:rFonts w:ascii="IOI Light" w:hAnsi="IOI Light"/>
          <w:color w:val="000000" w:themeColor="text1"/>
          <w:lang w:val="it-IT"/>
        </w:rPr>
        <w:t>in modo innovativo</w:t>
      </w:r>
      <w:r w:rsidRPr="00A7210C">
        <w:rPr>
          <w:rFonts w:ascii="IOI Light" w:hAnsi="IOI Light"/>
          <w:color w:val="000000" w:themeColor="text1"/>
          <w:lang w:val="it-IT"/>
        </w:rPr>
        <w:t xml:space="preserve">, ci sono </w:t>
      </w:r>
      <w:r w:rsidRPr="00A7210C">
        <w:rPr>
          <w:rFonts w:ascii="IOI Light" w:hAnsi="IOI Light"/>
          <w:b/>
          <w:bCs/>
          <w:color w:val="000000" w:themeColor="text1"/>
          <w:lang w:val="it-IT"/>
        </w:rPr>
        <w:t>le alghe</w:t>
      </w:r>
      <w:r w:rsidRPr="00A7210C">
        <w:rPr>
          <w:rFonts w:ascii="IOI Light" w:hAnsi="IOI Light"/>
          <w:color w:val="000000" w:themeColor="text1"/>
          <w:lang w:val="it-IT"/>
        </w:rPr>
        <w:t xml:space="preserve">, che crescono naturalmente lungo la costa e la cui raccolta è un'antica </w:t>
      </w:r>
      <w:r w:rsidRPr="00A7210C">
        <w:rPr>
          <w:rFonts w:ascii="IOI Light" w:hAnsi="IOI Light"/>
          <w:color w:val="000000" w:themeColor="text1"/>
          <w:lang w:val="it-IT"/>
        </w:rPr>
        <w:lastRenderedPageBreak/>
        <w:t xml:space="preserve">pratica considerata parte del nobile patrimonio culturale isolano, anche perché ha contribuito a sostenere il reddito di molte famiglie. </w:t>
      </w:r>
      <w:r w:rsidRPr="00A7210C">
        <w:rPr>
          <w:rFonts w:ascii="IOI Light" w:hAnsi="IOI Light"/>
          <w:color w:val="000000" w:themeColor="text1"/>
          <w:shd w:val="clear" w:color="auto" w:fill="FFFFFF"/>
          <w:lang w:val="it-IT"/>
        </w:rPr>
        <w:t xml:space="preserve">In Irlanda </w:t>
      </w:r>
      <w:r w:rsidR="009C7902" w:rsidRPr="00A7210C">
        <w:rPr>
          <w:rFonts w:ascii="IOI Light" w:hAnsi="IOI Light"/>
          <w:color w:val="000000" w:themeColor="text1"/>
          <w:shd w:val="clear" w:color="auto" w:fill="FFFFFF"/>
          <w:lang w:val="it-IT"/>
        </w:rPr>
        <w:t xml:space="preserve">ne </w:t>
      </w:r>
      <w:r w:rsidRPr="00A7210C">
        <w:rPr>
          <w:rFonts w:ascii="IOI Light" w:hAnsi="IOI Light"/>
          <w:color w:val="000000" w:themeColor="text1"/>
          <w:shd w:val="clear" w:color="auto" w:fill="FFFFFF"/>
          <w:lang w:val="it-IT"/>
        </w:rPr>
        <w:t>sono presenti circa</w:t>
      </w:r>
      <w:r w:rsidRPr="00A7210C">
        <w:rPr>
          <w:rFonts w:ascii="Cambria" w:hAnsi="Cambria" w:cs="Cambria"/>
          <w:color w:val="000000" w:themeColor="text1"/>
          <w:shd w:val="clear" w:color="auto" w:fill="FFFFFF"/>
          <w:lang w:val="it-IT"/>
        </w:rPr>
        <w:t> </w:t>
      </w:r>
      <w:r w:rsidR="009C7902" w:rsidRPr="00A7210C">
        <w:rPr>
          <w:rStyle w:val="Enfasigrassetto"/>
          <w:rFonts w:ascii="IOI Light" w:hAnsi="IOI Light"/>
          <w:color w:val="000000" w:themeColor="text1"/>
          <w:shd w:val="clear" w:color="auto" w:fill="FFFFFF"/>
          <w:lang w:val="it-IT"/>
        </w:rPr>
        <w:t>500</w:t>
      </w:r>
      <w:r w:rsidRPr="00A7210C">
        <w:rPr>
          <w:rStyle w:val="Enfasigrassetto"/>
          <w:rFonts w:ascii="IOI Light" w:hAnsi="IOI Light"/>
          <w:color w:val="000000" w:themeColor="text1"/>
          <w:shd w:val="clear" w:color="auto" w:fill="FFFFFF"/>
          <w:lang w:val="it-IT"/>
        </w:rPr>
        <w:t xml:space="preserve"> specie</w:t>
      </w:r>
      <w:r w:rsidRPr="00A7210C">
        <w:rPr>
          <w:rFonts w:ascii="IOI Light" w:hAnsi="IOI Light"/>
          <w:color w:val="000000" w:themeColor="text1"/>
          <w:shd w:val="clear" w:color="auto" w:fill="FFFFFF"/>
          <w:lang w:val="it-IT"/>
        </w:rPr>
        <w:t>: 272 rosse, 147 marroni e 80 verdi.</w:t>
      </w:r>
      <w:r w:rsidRPr="00A7210C">
        <w:rPr>
          <w:rFonts w:ascii="IOI Light" w:hAnsi="IOI Light"/>
          <w:color w:val="000000" w:themeColor="text1"/>
          <w:lang w:val="it-IT"/>
        </w:rPr>
        <w:t xml:space="preserve"> </w:t>
      </w:r>
    </w:p>
    <w:p w14:paraId="455CE518" w14:textId="50A510A1" w:rsidR="00F56026" w:rsidRPr="00A7210C" w:rsidRDefault="00F56026" w:rsidP="00F56026">
      <w:pPr>
        <w:pStyle w:val="NormaleWeb"/>
        <w:shd w:val="clear" w:color="auto" w:fill="FFFFFF"/>
        <w:jc w:val="both"/>
        <w:rPr>
          <w:rFonts w:ascii="IOI Light" w:hAnsi="IOI Light"/>
          <w:color w:val="000000" w:themeColor="text1"/>
          <w:lang w:val="it-IT"/>
        </w:rPr>
      </w:pPr>
      <w:r w:rsidRPr="00A7210C">
        <w:rPr>
          <w:rFonts w:ascii="IOI Light" w:hAnsi="IOI Light"/>
          <w:color w:val="000000" w:themeColor="text1"/>
          <w:lang w:val="it-IT"/>
        </w:rPr>
        <w:t xml:space="preserve">Storicamente parte della dieta degli abitanti locali, le alghe stanno diventando sempre di più </w:t>
      </w:r>
      <w:r w:rsidR="00795A83" w:rsidRPr="00A7210C">
        <w:rPr>
          <w:rFonts w:ascii="IOI Light" w:hAnsi="IOI Light"/>
          <w:color w:val="000000" w:themeColor="text1"/>
          <w:lang w:val="it-IT"/>
        </w:rPr>
        <w:t xml:space="preserve">il </w:t>
      </w:r>
      <w:r w:rsidRPr="00A7210C">
        <w:rPr>
          <w:rFonts w:ascii="IOI Light" w:hAnsi="IOI Light"/>
          <w:color w:val="000000" w:themeColor="text1"/>
          <w:lang w:val="it-IT"/>
        </w:rPr>
        <w:t xml:space="preserve">fulcro di iniziative a impatto zero, si spazia dal classico bagno in </w:t>
      </w:r>
      <w:r w:rsidR="003E6074" w:rsidRPr="00A7210C">
        <w:rPr>
          <w:rFonts w:ascii="IOI Light" w:hAnsi="IOI Light"/>
          <w:color w:val="000000" w:themeColor="text1"/>
          <w:lang w:val="it-IT"/>
        </w:rPr>
        <w:t>botte</w:t>
      </w:r>
      <w:r w:rsidRPr="00A7210C">
        <w:rPr>
          <w:rFonts w:ascii="IOI Light" w:hAnsi="IOI Light"/>
          <w:color w:val="000000" w:themeColor="text1"/>
          <w:lang w:val="it-IT"/>
        </w:rPr>
        <w:t xml:space="preserve"> vista mare, </w:t>
      </w:r>
      <w:r w:rsidR="003E6074" w:rsidRPr="00A7210C">
        <w:rPr>
          <w:rFonts w:ascii="IOI Light" w:hAnsi="IOI Light"/>
          <w:color w:val="000000" w:themeColor="text1"/>
          <w:lang w:val="it-IT"/>
        </w:rPr>
        <w:t xml:space="preserve">le alghe sono </w:t>
      </w:r>
      <w:r w:rsidR="007854FF" w:rsidRPr="00A7210C">
        <w:rPr>
          <w:rFonts w:ascii="IOI Light" w:hAnsi="IOI Light"/>
          <w:color w:val="000000" w:themeColor="text1"/>
          <w:lang w:val="it-IT"/>
        </w:rPr>
        <w:t>amiche</w:t>
      </w:r>
      <w:r w:rsidRPr="00A7210C">
        <w:rPr>
          <w:rFonts w:ascii="IOI Light" w:hAnsi="IOI Light"/>
          <w:color w:val="000000" w:themeColor="text1"/>
          <w:lang w:val="it-IT"/>
        </w:rPr>
        <w:t xml:space="preserve"> della pelle e della circolazione, alle esperienze legate al gusto autenticamente irlandese con degustazioni delle diverse tipologie con lezioni dimostrative di </w:t>
      </w:r>
      <w:proofErr w:type="spellStart"/>
      <w:r w:rsidR="007854FF" w:rsidRPr="00A7210C">
        <w:rPr>
          <w:rFonts w:ascii="IOI Light" w:hAnsi="IOI Light"/>
          <w:i/>
          <w:iCs/>
          <w:color w:val="000000" w:themeColor="text1"/>
          <w:lang w:val="it-IT"/>
        </w:rPr>
        <w:t>ocean</w:t>
      </w:r>
      <w:proofErr w:type="spellEnd"/>
      <w:r w:rsidR="007854FF" w:rsidRPr="00A7210C">
        <w:rPr>
          <w:rFonts w:ascii="IOI Light" w:hAnsi="IOI Light"/>
          <w:i/>
          <w:iCs/>
          <w:color w:val="000000" w:themeColor="text1"/>
          <w:lang w:val="it-IT"/>
        </w:rPr>
        <w:t xml:space="preserve"> </w:t>
      </w:r>
      <w:proofErr w:type="spellStart"/>
      <w:r w:rsidRPr="00A7210C">
        <w:rPr>
          <w:rFonts w:ascii="IOI Light" w:hAnsi="IOI Light"/>
          <w:i/>
          <w:iCs/>
          <w:color w:val="000000" w:themeColor="text1"/>
          <w:lang w:val="it-IT"/>
        </w:rPr>
        <w:t>foraging</w:t>
      </w:r>
      <w:proofErr w:type="spellEnd"/>
      <w:r w:rsidRPr="00A7210C">
        <w:rPr>
          <w:rFonts w:ascii="IOI Light" w:hAnsi="IOI Light"/>
          <w:color w:val="000000" w:themeColor="text1"/>
          <w:lang w:val="it-IT"/>
        </w:rPr>
        <w:t>, approfittan</w:t>
      </w:r>
      <w:r w:rsidR="007854FF" w:rsidRPr="00A7210C">
        <w:rPr>
          <w:rFonts w:ascii="IOI Light" w:hAnsi="IOI Light"/>
          <w:color w:val="000000" w:themeColor="text1"/>
          <w:lang w:val="it-IT"/>
        </w:rPr>
        <w:t>d</w:t>
      </w:r>
      <w:r w:rsidRPr="00A7210C">
        <w:rPr>
          <w:rFonts w:ascii="IOI Light" w:hAnsi="IOI Light"/>
          <w:color w:val="000000" w:themeColor="text1"/>
          <w:lang w:val="it-IT"/>
        </w:rPr>
        <w:t xml:space="preserve">o della bassa marea. </w:t>
      </w:r>
    </w:p>
    <w:p w14:paraId="17CDB671" w14:textId="1D85AC32" w:rsidR="00406A57" w:rsidRPr="00A7210C" w:rsidRDefault="00406A57" w:rsidP="00F56026">
      <w:pPr>
        <w:pStyle w:val="NormaleWeb"/>
        <w:shd w:val="clear" w:color="auto" w:fill="FFFFFF"/>
        <w:jc w:val="both"/>
        <w:rPr>
          <w:rFonts w:ascii="IOI Light" w:hAnsi="IOI Light"/>
          <w:color w:val="000000" w:themeColor="text1"/>
          <w:lang w:val="it-IT"/>
        </w:rPr>
      </w:pPr>
      <w:r w:rsidRPr="00A7210C">
        <w:rPr>
          <w:rFonts w:ascii="IOI Light" w:hAnsi="IOI Light"/>
          <w:color w:val="000000" w:themeColor="text1"/>
          <w:lang w:val="it-IT"/>
        </w:rPr>
        <w:t xml:space="preserve">Questi sono soltanto alcuni degli esempi di come tutta </w:t>
      </w:r>
      <w:r w:rsidR="005C0169" w:rsidRPr="00A7210C">
        <w:rPr>
          <w:rFonts w:ascii="IOI Light" w:hAnsi="IOI Light"/>
          <w:color w:val="000000" w:themeColor="text1"/>
          <w:lang w:val="it-IT"/>
        </w:rPr>
        <w:t>l’I</w:t>
      </w:r>
      <w:r w:rsidRPr="00A7210C">
        <w:rPr>
          <w:rFonts w:ascii="IOI Light" w:hAnsi="IOI Light"/>
          <w:color w:val="000000" w:themeColor="text1"/>
          <w:lang w:val="it-IT"/>
        </w:rPr>
        <w:t xml:space="preserve">rlanda si stia impegnando per </w:t>
      </w:r>
      <w:r w:rsidR="005C0169" w:rsidRPr="00A7210C">
        <w:rPr>
          <w:rFonts w:ascii="IOI Light" w:hAnsi="IOI Light"/>
          <w:color w:val="000000" w:themeColor="text1"/>
          <w:lang w:val="it-IT"/>
        </w:rPr>
        <w:t>offrire ai propri abitanti e ai visitatori una qualità di vita e dell</w:t>
      </w:r>
      <w:r w:rsidR="00102922" w:rsidRPr="00A7210C">
        <w:rPr>
          <w:rFonts w:ascii="IOI Light" w:hAnsi="IOI Light"/>
          <w:color w:val="000000" w:themeColor="text1"/>
          <w:lang w:val="it-IT"/>
        </w:rPr>
        <w:t>a fruizion</w:t>
      </w:r>
      <w:r w:rsidR="0043157C" w:rsidRPr="00A7210C">
        <w:rPr>
          <w:rFonts w:ascii="IOI Light" w:hAnsi="IOI Light"/>
          <w:color w:val="000000" w:themeColor="text1"/>
          <w:lang w:val="it-IT"/>
        </w:rPr>
        <w:t>e</w:t>
      </w:r>
      <w:r w:rsidR="005C0169" w:rsidRPr="00A7210C">
        <w:rPr>
          <w:rFonts w:ascii="IOI Light" w:hAnsi="IOI Light"/>
          <w:color w:val="000000" w:themeColor="text1"/>
          <w:lang w:val="it-IT"/>
        </w:rPr>
        <w:t xml:space="preserve"> turistica</w:t>
      </w:r>
      <w:r w:rsidR="0043157C" w:rsidRPr="00A7210C">
        <w:rPr>
          <w:rFonts w:ascii="IOI Light" w:hAnsi="IOI Light"/>
          <w:color w:val="000000" w:themeColor="text1"/>
          <w:lang w:val="it-IT"/>
        </w:rPr>
        <w:t>,</w:t>
      </w:r>
      <w:r w:rsidR="005C0169" w:rsidRPr="00A7210C">
        <w:rPr>
          <w:rFonts w:ascii="IOI Light" w:hAnsi="IOI Light"/>
          <w:color w:val="000000" w:themeColor="text1"/>
          <w:lang w:val="it-IT"/>
        </w:rPr>
        <w:t xml:space="preserve"> che tengano conto di benefici sociali, economici e ambientali. Se si decide quindi di pensare al viaggio come un’esperienza che fa bene ai territori visitati e alla natura, l’isola di smeraldo è la meta giusta.</w:t>
      </w:r>
    </w:p>
    <w:p w14:paraId="49DCD608" w14:textId="77777777" w:rsidR="004B78B6" w:rsidRPr="00A7210C" w:rsidRDefault="00000000" w:rsidP="005C0169">
      <w:pPr>
        <w:pStyle w:val="NormaleWeb"/>
        <w:shd w:val="clear" w:color="auto" w:fill="FFFFFF"/>
        <w:jc w:val="both"/>
        <w:rPr>
          <w:rFonts w:ascii="IOI Light" w:hAnsi="IOI Light"/>
          <w:color w:val="000000" w:themeColor="text1"/>
          <w:lang w:val="it-IT"/>
        </w:rPr>
      </w:pPr>
      <w:hyperlink r:id="rId9" w:history="1">
        <w:r w:rsidR="005C0169" w:rsidRPr="00A7210C">
          <w:rPr>
            <w:rStyle w:val="Collegamentoipertestuale"/>
            <w:rFonts w:ascii="IOI Light" w:hAnsi="IOI Light"/>
            <w:lang w:val="it-IT"/>
          </w:rPr>
          <w:t>www.irlanda.com</w:t>
        </w:r>
      </w:hyperlink>
      <w:r w:rsidR="005C0169" w:rsidRPr="00A7210C">
        <w:rPr>
          <w:rFonts w:ascii="IOI Light" w:hAnsi="IOI Light"/>
          <w:color w:val="000000" w:themeColor="text1"/>
          <w:lang w:val="it-IT"/>
        </w:rPr>
        <w:t xml:space="preserve"> </w:t>
      </w:r>
    </w:p>
    <w:p w14:paraId="02195687" w14:textId="77777777" w:rsidR="00A133F1" w:rsidRPr="00A7210C" w:rsidRDefault="00A133F1" w:rsidP="00A133F1">
      <w:pPr>
        <w:pStyle w:val="Corpotesto"/>
        <w:spacing w:before="9"/>
        <w:rPr>
          <w:rFonts w:ascii="IOI Light" w:eastAsia="Times New Roman" w:hAnsi="IOI Light" w:cs="Times New Roman"/>
          <w:color w:val="000000" w:themeColor="text1"/>
          <w:sz w:val="24"/>
          <w:szCs w:val="24"/>
          <w:lang w:eastAsia="es-ES"/>
        </w:rPr>
      </w:pPr>
    </w:p>
    <w:p w14:paraId="21192F38" w14:textId="77777777" w:rsidR="00A133F1" w:rsidRPr="00A7210C" w:rsidRDefault="00A133F1" w:rsidP="00A133F1">
      <w:pPr>
        <w:spacing w:before="1"/>
        <w:ind w:left="112" w:right="2452"/>
        <w:rPr>
          <w:rFonts w:ascii="IOI Light" w:eastAsia="Times New Roman" w:hAnsi="IOI Light"/>
          <w:color w:val="000000" w:themeColor="text1"/>
          <w:sz w:val="24"/>
          <w:szCs w:val="24"/>
          <w:lang w:val="it-IT" w:eastAsia="es-ES"/>
        </w:rPr>
      </w:pPr>
      <w:r w:rsidRPr="00A7210C">
        <w:rPr>
          <w:rFonts w:ascii="IOI Light" w:eastAsia="Times New Roman" w:hAnsi="IOI Light"/>
          <w:color w:val="000000" w:themeColor="text1"/>
          <w:sz w:val="24"/>
          <w:szCs w:val="24"/>
          <w:lang w:val="it-IT" w:eastAsia="es-ES"/>
        </w:rPr>
        <w:t xml:space="preserve">Ufficio Stampa </w:t>
      </w:r>
    </w:p>
    <w:p w14:paraId="5E353755" w14:textId="77777777" w:rsidR="00A133F1" w:rsidRPr="00A7210C" w:rsidRDefault="00A133F1" w:rsidP="00A133F1">
      <w:pPr>
        <w:spacing w:before="1"/>
        <w:ind w:left="112" w:right="2452"/>
        <w:rPr>
          <w:rFonts w:ascii="IOI Light" w:eastAsia="Times New Roman" w:hAnsi="IOI Light"/>
          <w:color w:val="000000" w:themeColor="text1"/>
          <w:sz w:val="24"/>
          <w:szCs w:val="24"/>
          <w:lang w:val="it-IT" w:eastAsia="es-ES"/>
        </w:rPr>
      </w:pPr>
    </w:p>
    <w:p w14:paraId="3A98AD5E" w14:textId="77777777" w:rsidR="00A133F1" w:rsidRPr="00A7210C" w:rsidRDefault="00A133F1" w:rsidP="00E37820">
      <w:pPr>
        <w:spacing w:before="1" w:after="0"/>
        <w:ind w:left="112" w:right="2452"/>
        <w:rPr>
          <w:rFonts w:ascii="IOI Light" w:eastAsia="Times New Roman" w:hAnsi="IOI Light"/>
          <w:color w:val="000000" w:themeColor="text1"/>
          <w:sz w:val="24"/>
          <w:szCs w:val="24"/>
          <w:lang w:val="it-IT" w:eastAsia="es-ES"/>
        </w:rPr>
      </w:pPr>
      <w:r w:rsidRPr="00A7210C">
        <w:rPr>
          <w:rFonts w:ascii="IOI Light" w:eastAsia="Times New Roman" w:hAnsi="IOI Light"/>
          <w:b/>
          <w:bCs/>
          <w:color w:val="000000" w:themeColor="text1"/>
          <w:sz w:val="24"/>
          <w:szCs w:val="24"/>
          <w:lang w:val="it-IT" w:eastAsia="es-ES"/>
        </w:rPr>
        <w:t>Turismo Irlandese</w:t>
      </w:r>
      <w:r w:rsidRPr="00A7210C">
        <w:rPr>
          <w:rFonts w:ascii="IOI Light" w:eastAsia="Times New Roman" w:hAnsi="IOI Light"/>
          <w:b/>
          <w:bCs/>
          <w:color w:val="000000" w:themeColor="text1"/>
          <w:sz w:val="24"/>
          <w:szCs w:val="24"/>
          <w:lang w:val="it-IT" w:eastAsia="es-ES"/>
        </w:rPr>
        <w:br/>
      </w:r>
      <w:r w:rsidRPr="00A7210C">
        <w:rPr>
          <w:rFonts w:ascii="IOI Light" w:eastAsia="Times New Roman" w:hAnsi="IOI Light"/>
          <w:color w:val="000000" w:themeColor="text1"/>
          <w:sz w:val="24"/>
          <w:szCs w:val="24"/>
          <w:lang w:val="it-IT" w:eastAsia="es-ES"/>
        </w:rPr>
        <w:t>Ornella Gamacchio</w:t>
      </w:r>
    </w:p>
    <w:p w14:paraId="0E3FC1CC" w14:textId="77777777" w:rsidR="00A133F1" w:rsidRPr="00A7210C" w:rsidRDefault="00A133F1" w:rsidP="00E37820">
      <w:pPr>
        <w:spacing w:before="1" w:after="0"/>
        <w:ind w:left="112" w:right="2452"/>
        <w:rPr>
          <w:rFonts w:ascii="IOI Light" w:eastAsia="Times New Roman" w:hAnsi="IOI Light"/>
          <w:color w:val="000000" w:themeColor="text1"/>
          <w:sz w:val="24"/>
          <w:szCs w:val="24"/>
          <w:lang w:val="it-IT" w:eastAsia="es-ES"/>
        </w:rPr>
      </w:pPr>
      <w:r w:rsidRPr="00A7210C">
        <w:rPr>
          <w:rFonts w:ascii="IOI Light" w:eastAsia="Times New Roman" w:hAnsi="IOI Light"/>
          <w:color w:val="000000" w:themeColor="text1"/>
          <w:sz w:val="24"/>
          <w:szCs w:val="24"/>
          <w:lang w:val="it-IT" w:eastAsia="es-ES"/>
        </w:rPr>
        <w:t>Cell +39 333 94 93 621</w:t>
      </w:r>
    </w:p>
    <w:p w14:paraId="3EFA6FFF" w14:textId="77777777" w:rsidR="00A133F1" w:rsidRPr="00A7210C" w:rsidRDefault="00000000" w:rsidP="00E37820">
      <w:pPr>
        <w:spacing w:before="1" w:after="0"/>
        <w:ind w:left="112" w:right="2452"/>
        <w:rPr>
          <w:rFonts w:ascii="IOI Light" w:eastAsia="Times New Roman" w:hAnsi="IOI Light"/>
          <w:color w:val="000000" w:themeColor="text1"/>
          <w:sz w:val="24"/>
          <w:szCs w:val="24"/>
          <w:lang w:val="it-IT" w:eastAsia="es-ES"/>
        </w:rPr>
      </w:pPr>
      <w:hyperlink r:id="rId10">
        <w:r w:rsidR="00A133F1" w:rsidRPr="00A7210C">
          <w:rPr>
            <w:rFonts w:ascii="IOI Light" w:eastAsia="Times New Roman" w:hAnsi="IOI Light"/>
            <w:color w:val="000000" w:themeColor="text1"/>
            <w:sz w:val="24"/>
            <w:szCs w:val="24"/>
            <w:lang w:val="it-IT" w:eastAsia="es-ES"/>
          </w:rPr>
          <w:t>www.irlanda.com</w:t>
        </w:r>
      </w:hyperlink>
    </w:p>
    <w:p w14:paraId="28A76F04" w14:textId="77777777" w:rsidR="00A133F1" w:rsidRPr="00A7210C" w:rsidRDefault="00A133F1" w:rsidP="00E37820">
      <w:pPr>
        <w:spacing w:before="1" w:after="0"/>
        <w:ind w:left="112" w:right="2452"/>
        <w:rPr>
          <w:rFonts w:ascii="IOI Light" w:eastAsia="Times New Roman" w:hAnsi="IOI Light"/>
          <w:color w:val="000000" w:themeColor="text1"/>
          <w:sz w:val="24"/>
          <w:szCs w:val="24"/>
          <w:lang w:val="it-IT" w:eastAsia="es-ES"/>
        </w:rPr>
      </w:pPr>
    </w:p>
    <w:p w14:paraId="3A5ABD14" w14:textId="77777777" w:rsidR="00A133F1" w:rsidRPr="00A7210C" w:rsidRDefault="00A133F1" w:rsidP="00E37820">
      <w:pPr>
        <w:spacing w:before="1" w:after="0"/>
        <w:ind w:left="112" w:right="2452"/>
        <w:rPr>
          <w:rFonts w:ascii="IOI Light" w:eastAsia="Times New Roman" w:hAnsi="IOI Light"/>
          <w:color w:val="000000" w:themeColor="text1"/>
          <w:sz w:val="24"/>
          <w:szCs w:val="24"/>
          <w:lang w:val="it-IT" w:eastAsia="es-ES"/>
        </w:rPr>
      </w:pPr>
    </w:p>
    <w:p w14:paraId="46146CD3" w14:textId="77777777" w:rsidR="00A133F1" w:rsidRPr="00A7210C" w:rsidRDefault="00A133F1" w:rsidP="00E37820">
      <w:pPr>
        <w:spacing w:before="1" w:after="0"/>
        <w:ind w:left="112" w:right="2452"/>
        <w:rPr>
          <w:rFonts w:ascii="IOI Light" w:eastAsia="Times New Roman" w:hAnsi="IOI Light"/>
          <w:b/>
          <w:bCs/>
          <w:color w:val="000000" w:themeColor="text1"/>
          <w:sz w:val="24"/>
          <w:szCs w:val="24"/>
          <w:lang w:val="it-IT" w:eastAsia="es-ES"/>
        </w:rPr>
      </w:pPr>
      <w:r w:rsidRPr="00A7210C">
        <w:rPr>
          <w:rFonts w:ascii="IOI Light" w:eastAsia="Times New Roman" w:hAnsi="IOI Light"/>
          <w:b/>
          <w:bCs/>
          <w:color w:val="000000" w:themeColor="text1"/>
          <w:sz w:val="24"/>
          <w:szCs w:val="24"/>
          <w:lang w:val="it-IT" w:eastAsia="es-ES"/>
        </w:rPr>
        <w:t>AT Comunicazione</w:t>
      </w:r>
    </w:p>
    <w:p w14:paraId="189FBC36" w14:textId="77777777" w:rsidR="00A133F1" w:rsidRPr="00A7210C" w:rsidRDefault="00A133F1" w:rsidP="00E37820">
      <w:pPr>
        <w:spacing w:before="1" w:after="0"/>
        <w:ind w:left="112" w:right="2452"/>
        <w:rPr>
          <w:rFonts w:ascii="IOI Light" w:eastAsia="Times New Roman" w:hAnsi="IOI Light"/>
          <w:color w:val="000000" w:themeColor="text1"/>
          <w:sz w:val="24"/>
          <w:szCs w:val="24"/>
          <w:lang w:val="it-IT" w:eastAsia="es-ES"/>
        </w:rPr>
      </w:pPr>
      <w:r w:rsidRPr="00A7210C">
        <w:rPr>
          <w:rFonts w:ascii="IOI Light" w:eastAsia="Times New Roman" w:hAnsi="IOI Light"/>
          <w:color w:val="000000" w:themeColor="text1"/>
          <w:sz w:val="24"/>
          <w:szCs w:val="24"/>
          <w:lang w:val="it-IT" w:eastAsia="es-ES"/>
        </w:rPr>
        <w:t>Alessandra Agostini</w:t>
      </w:r>
    </w:p>
    <w:p w14:paraId="43042A20" w14:textId="77777777" w:rsidR="00A133F1" w:rsidRPr="00A7210C" w:rsidRDefault="00A133F1" w:rsidP="00E37820">
      <w:pPr>
        <w:spacing w:before="1" w:after="0"/>
        <w:ind w:left="112" w:right="2452"/>
        <w:rPr>
          <w:rFonts w:ascii="IOI Light" w:eastAsia="Times New Roman" w:hAnsi="IOI Light"/>
          <w:color w:val="000000" w:themeColor="text1"/>
          <w:sz w:val="24"/>
          <w:szCs w:val="24"/>
          <w:lang w:val="it-IT" w:eastAsia="es-ES"/>
        </w:rPr>
      </w:pPr>
      <w:r w:rsidRPr="00A7210C">
        <w:rPr>
          <w:rFonts w:ascii="IOI Light" w:eastAsia="Times New Roman" w:hAnsi="IOI Light"/>
          <w:color w:val="000000" w:themeColor="text1"/>
          <w:sz w:val="24"/>
          <w:szCs w:val="24"/>
          <w:lang w:val="it-IT" w:eastAsia="es-ES"/>
        </w:rPr>
        <w:t xml:space="preserve">Cell +39 349 254 4617 -  </w:t>
      </w:r>
      <w:hyperlink r:id="rId11" w:history="1">
        <w:r w:rsidRPr="00A7210C">
          <w:rPr>
            <w:rFonts w:ascii="IOI Light" w:eastAsia="Times New Roman" w:hAnsi="IOI Light"/>
            <w:color w:val="000000" w:themeColor="text1"/>
            <w:sz w:val="24"/>
            <w:szCs w:val="24"/>
            <w:lang w:val="it-IT" w:eastAsia="es-ES"/>
          </w:rPr>
          <w:t>agostini@atcomunicazione.it</w:t>
        </w:r>
      </w:hyperlink>
    </w:p>
    <w:p w14:paraId="11D0E48C" w14:textId="77777777" w:rsidR="00A133F1" w:rsidRPr="00A7210C" w:rsidRDefault="00A133F1" w:rsidP="00E37820">
      <w:pPr>
        <w:spacing w:before="1" w:after="0"/>
        <w:ind w:left="112" w:right="2452"/>
        <w:rPr>
          <w:rFonts w:ascii="IOI Light" w:eastAsia="Times New Roman" w:hAnsi="IOI Light"/>
          <w:color w:val="000000" w:themeColor="text1"/>
          <w:sz w:val="24"/>
          <w:szCs w:val="24"/>
          <w:lang w:val="it-IT" w:eastAsia="es-ES"/>
        </w:rPr>
      </w:pPr>
      <w:r w:rsidRPr="00A7210C">
        <w:rPr>
          <w:rFonts w:ascii="IOI Light" w:eastAsia="Times New Roman" w:hAnsi="IOI Light"/>
          <w:color w:val="000000" w:themeColor="text1"/>
          <w:sz w:val="24"/>
          <w:szCs w:val="24"/>
          <w:lang w:val="it-IT" w:eastAsia="es-ES"/>
        </w:rPr>
        <w:t>Claudia Torresani</w:t>
      </w:r>
    </w:p>
    <w:p w14:paraId="15DC76F3" w14:textId="77777777" w:rsidR="00A133F1" w:rsidRPr="00A7210C" w:rsidRDefault="00A133F1" w:rsidP="00E37820">
      <w:pPr>
        <w:spacing w:before="1" w:after="0"/>
        <w:ind w:left="112" w:right="2452"/>
        <w:rPr>
          <w:rFonts w:ascii="IOI Light" w:eastAsia="Times New Roman" w:hAnsi="IOI Light"/>
          <w:color w:val="000000" w:themeColor="text1"/>
          <w:sz w:val="24"/>
          <w:szCs w:val="24"/>
          <w:lang w:val="it-IT" w:eastAsia="es-ES"/>
        </w:rPr>
      </w:pPr>
      <w:r w:rsidRPr="00A7210C">
        <w:rPr>
          <w:rFonts w:ascii="IOI Light" w:eastAsia="Times New Roman" w:hAnsi="IOI Light"/>
          <w:color w:val="000000" w:themeColor="text1"/>
          <w:sz w:val="24"/>
          <w:szCs w:val="24"/>
          <w:lang w:val="it-IT" w:eastAsia="es-ES"/>
        </w:rPr>
        <w:t xml:space="preserve">Cell. +39 347 919 5948 - </w:t>
      </w:r>
      <w:hyperlink r:id="rId12" w:history="1">
        <w:r w:rsidRPr="00A7210C">
          <w:rPr>
            <w:rFonts w:ascii="IOI Light" w:eastAsia="Times New Roman" w:hAnsi="IOI Light"/>
            <w:color w:val="000000" w:themeColor="text1"/>
            <w:sz w:val="24"/>
            <w:szCs w:val="24"/>
            <w:lang w:val="it-IT" w:eastAsia="es-ES"/>
          </w:rPr>
          <w:t>torresani@atcomunicazione.it</w:t>
        </w:r>
      </w:hyperlink>
    </w:p>
    <w:p w14:paraId="45CC0292" w14:textId="77777777" w:rsidR="00A133F1" w:rsidRPr="00A7210C" w:rsidRDefault="00A133F1" w:rsidP="00E37820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="IOI Light" w:hAnsi="IOI Light"/>
          <w:color w:val="000000" w:themeColor="text1"/>
          <w:lang w:val="it-IT"/>
        </w:rPr>
      </w:pPr>
    </w:p>
    <w:p w14:paraId="3E8B8104" w14:textId="77777777" w:rsidR="00A133F1" w:rsidRPr="00A7210C" w:rsidRDefault="00A133F1" w:rsidP="00E37820">
      <w:pPr>
        <w:spacing w:after="0"/>
        <w:rPr>
          <w:rFonts w:ascii="IOI Light" w:eastAsia="Times New Roman" w:hAnsi="IOI Light"/>
          <w:color w:val="000000" w:themeColor="text1"/>
          <w:sz w:val="24"/>
          <w:szCs w:val="24"/>
          <w:lang w:val="it-IT" w:eastAsia="es-ES"/>
        </w:rPr>
      </w:pPr>
    </w:p>
    <w:p w14:paraId="36870248" w14:textId="77777777" w:rsidR="00A133F1" w:rsidRPr="00A7210C" w:rsidRDefault="00A133F1" w:rsidP="00E37820">
      <w:pPr>
        <w:pStyle w:val="NormaleWeb"/>
        <w:shd w:val="clear" w:color="auto" w:fill="FFFFFF"/>
        <w:spacing w:after="0" w:afterAutospacing="0"/>
        <w:jc w:val="both"/>
        <w:rPr>
          <w:rFonts w:ascii="IOI Light" w:hAnsi="IOI Light"/>
          <w:color w:val="000000" w:themeColor="text1"/>
        </w:rPr>
      </w:pPr>
    </w:p>
    <w:sectPr w:rsidR="00A133F1" w:rsidRPr="00A7210C" w:rsidSect="00276023">
      <w:headerReference w:type="default" r:id="rId13"/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60B4A" w14:textId="77777777" w:rsidR="00CB53BB" w:rsidRDefault="00CB53BB" w:rsidP="007E71F7">
      <w:pPr>
        <w:spacing w:after="0"/>
      </w:pPr>
      <w:r>
        <w:separator/>
      </w:r>
    </w:p>
  </w:endnote>
  <w:endnote w:type="continuationSeparator" w:id="0">
    <w:p w14:paraId="74BDEDDB" w14:textId="77777777" w:rsidR="00CB53BB" w:rsidRDefault="00CB53BB" w:rsidP="007E71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OI Light">
    <w:altName w:val="Calibri"/>
    <w:panose1 w:val="00000000000000000000"/>
    <w:charset w:val="00"/>
    <w:family w:val="auto"/>
    <w:pitch w:val="variable"/>
    <w:sig w:usb0="8000002F" w:usb1="0000004A" w:usb2="00000000" w:usb3="00000000" w:csb0="00000001" w:csb1="00000000"/>
  </w:font>
  <w:font w:name="Noto Serif">
    <w:charset w:val="00"/>
    <w:family w:val="roman"/>
    <w:pitch w:val="variable"/>
    <w:sig w:usb0="E00002FF" w:usb1="500078FF" w:usb2="00000029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7AB68" w14:textId="77777777" w:rsidR="00CB53BB" w:rsidRDefault="00CB53BB" w:rsidP="007E71F7">
      <w:pPr>
        <w:spacing w:after="0"/>
      </w:pPr>
      <w:r>
        <w:separator/>
      </w:r>
    </w:p>
  </w:footnote>
  <w:footnote w:type="continuationSeparator" w:id="0">
    <w:p w14:paraId="2E431C57" w14:textId="77777777" w:rsidR="00CB53BB" w:rsidRDefault="00CB53BB" w:rsidP="007E71F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60EE5" w14:textId="1D874C28" w:rsidR="007E71F7" w:rsidRDefault="007E71F7">
    <w:pPr>
      <w:pStyle w:val="Intestazion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9F79E1D" wp14:editId="2EEF1320">
          <wp:simplePos x="0" y="0"/>
          <wp:positionH relativeFrom="margin">
            <wp:posOffset>-23854</wp:posOffset>
          </wp:positionH>
          <wp:positionV relativeFrom="paragraph">
            <wp:posOffset>-135779</wp:posOffset>
          </wp:positionV>
          <wp:extent cx="2122170" cy="429260"/>
          <wp:effectExtent l="0" t="0" r="0" b="8890"/>
          <wp:wrapSquare wrapText="bothSides"/>
          <wp:docPr id="12" name="Immagin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magine 10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5919" b="34239"/>
                  <a:stretch/>
                </pic:blipFill>
                <pic:spPr bwMode="auto">
                  <a:xfrm>
                    <a:off x="0" y="0"/>
                    <a:ext cx="2122170" cy="4292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ptab w:relativeTo="margin" w:alignment="center" w:leader="none"/>
    </w:r>
    <w:r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026"/>
    <w:rsid w:val="00013BAD"/>
    <w:rsid w:val="00025B48"/>
    <w:rsid w:val="00073EB4"/>
    <w:rsid w:val="000D605D"/>
    <w:rsid w:val="000E2195"/>
    <w:rsid w:val="000E53EF"/>
    <w:rsid w:val="00102922"/>
    <w:rsid w:val="00134BF5"/>
    <w:rsid w:val="001517CC"/>
    <w:rsid w:val="0017098F"/>
    <w:rsid w:val="00177012"/>
    <w:rsid w:val="001C5A69"/>
    <w:rsid w:val="001D16FF"/>
    <w:rsid w:val="001E23D6"/>
    <w:rsid w:val="001E4EB9"/>
    <w:rsid w:val="00243736"/>
    <w:rsid w:val="00276023"/>
    <w:rsid w:val="00280C06"/>
    <w:rsid w:val="002824E4"/>
    <w:rsid w:val="002D63A2"/>
    <w:rsid w:val="00331010"/>
    <w:rsid w:val="003323EB"/>
    <w:rsid w:val="003711CD"/>
    <w:rsid w:val="00376290"/>
    <w:rsid w:val="003A00F8"/>
    <w:rsid w:val="003B4D3D"/>
    <w:rsid w:val="003D649E"/>
    <w:rsid w:val="003E6074"/>
    <w:rsid w:val="003F5624"/>
    <w:rsid w:val="00401DCF"/>
    <w:rsid w:val="00406A57"/>
    <w:rsid w:val="00413578"/>
    <w:rsid w:val="00424BDC"/>
    <w:rsid w:val="0043157C"/>
    <w:rsid w:val="00453402"/>
    <w:rsid w:val="00480728"/>
    <w:rsid w:val="004B78B6"/>
    <w:rsid w:val="004C457D"/>
    <w:rsid w:val="004C7EB1"/>
    <w:rsid w:val="004E07C9"/>
    <w:rsid w:val="004E1DAD"/>
    <w:rsid w:val="004F0D42"/>
    <w:rsid w:val="00546913"/>
    <w:rsid w:val="00552997"/>
    <w:rsid w:val="00562454"/>
    <w:rsid w:val="005652CC"/>
    <w:rsid w:val="0056624E"/>
    <w:rsid w:val="005B051F"/>
    <w:rsid w:val="005B2AD6"/>
    <w:rsid w:val="005B78C6"/>
    <w:rsid w:val="005C0169"/>
    <w:rsid w:val="005D0AE9"/>
    <w:rsid w:val="005F526C"/>
    <w:rsid w:val="006373DA"/>
    <w:rsid w:val="006746D9"/>
    <w:rsid w:val="006F0585"/>
    <w:rsid w:val="006F2B8C"/>
    <w:rsid w:val="007045FA"/>
    <w:rsid w:val="00723CFA"/>
    <w:rsid w:val="00773AEC"/>
    <w:rsid w:val="007854FF"/>
    <w:rsid w:val="00795A83"/>
    <w:rsid w:val="007B4C78"/>
    <w:rsid w:val="007E2186"/>
    <w:rsid w:val="007E3656"/>
    <w:rsid w:val="007E71F7"/>
    <w:rsid w:val="00820CB8"/>
    <w:rsid w:val="00843004"/>
    <w:rsid w:val="0084553B"/>
    <w:rsid w:val="00866A91"/>
    <w:rsid w:val="008A158F"/>
    <w:rsid w:val="008A223A"/>
    <w:rsid w:val="00934476"/>
    <w:rsid w:val="00943E12"/>
    <w:rsid w:val="009512BE"/>
    <w:rsid w:val="009532DB"/>
    <w:rsid w:val="00954370"/>
    <w:rsid w:val="0097236A"/>
    <w:rsid w:val="00983A41"/>
    <w:rsid w:val="0099704F"/>
    <w:rsid w:val="009C7902"/>
    <w:rsid w:val="009D3EEB"/>
    <w:rsid w:val="00A133F1"/>
    <w:rsid w:val="00A42B6B"/>
    <w:rsid w:val="00A60ECB"/>
    <w:rsid w:val="00A63A7B"/>
    <w:rsid w:val="00A7210C"/>
    <w:rsid w:val="00AA589F"/>
    <w:rsid w:val="00AA7816"/>
    <w:rsid w:val="00AB6A5D"/>
    <w:rsid w:val="00AC5925"/>
    <w:rsid w:val="00B01195"/>
    <w:rsid w:val="00B058DD"/>
    <w:rsid w:val="00B13738"/>
    <w:rsid w:val="00B22032"/>
    <w:rsid w:val="00B25CF8"/>
    <w:rsid w:val="00B538AE"/>
    <w:rsid w:val="00B86F9A"/>
    <w:rsid w:val="00B95EA8"/>
    <w:rsid w:val="00BB59EB"/>
    <w:rsid w:val="00BC6735"/>
    <w:rsid w:val="00C03197"/>
    <w:rsid w:val="00C10871"/>
    <w:rsid w:val="00C130D7"/>
    <w:rsid w:val="00C25B5D"/>
    <w:rsid w:val="00C34BE5"/>
    <w:rsid w:val="00C67E36"/>
    <w:rsid w:val="00C71728"/>
    <w:rsid w:val="00CA0D7C"/>
    <w:rsid w:val="00CB53BB"/>
    <w:rsid w:val="00CD7A0D"/>
    <w:rsid w:val="00D04022"/>
    <w:rsid w:val="00D1114D"/>
    <w:rsid w:val="00D74AAD"/>
    <w:rsid w:val="00DF29E1"/>
    <w:rsid w:val="00E2655A"/>
    <w:rsid w:val="00E37820"/>
    <w:rsid w:val="00E51D3A"/>
    <w:rsid w:val="00E62766"/>
    <w:rsid w:val="00E6515A"/>
    <w:rsid w:val="00EA3A9C"/>
    <w:rsid w:val="00EE4C85"/>
    <w:rsid w:val="00EE7A6E"/>
    <w:rsid w:val="00F5558E"/>
    <w:rsid w:val="00F56026"/>
    <w:rsid w:val="00F6673C"/>
    <w:rsid w:val="00FA5EB2"/>
    <w:rsid w:val="00FD1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A1F16"/>
  <w15:chartTrackingRefBased/>
  <w15:docId w15:val="{ADC1C054-1304-7A4D-B653-DA429F8ED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56026"/>
    <w:pPr>
      <w:suppressAutoHyphens/>
      <w:autoSpaceDN w:val="0"/>
      <w:spacing w:after="160"/>
    </w:pPr>
    <w:rPr>
      <w:rFonts w:ascii="Calibri" w:eastAsia="Calibri" w:hAnsi="Calibri" w:cs="Times New Roman"/>
      <w:sz w:val="22"/>
      <w:szCs w:val="22"/>
      <w:lang w:val="es-E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rsid w:val="00F56026"/>
    <w:rPr>
      <w:b/>
      <w:bCs/>
    </w:rPr>
  </w:style>
  <w:style w:type="character" w:styleId="Enfasicorsivo">
    <w:name w:val="Emphasis"/>
    <w:basedOn w:val="Carpredefinitoparagrafo"/>
    <w:uiPriority w:val="20"/>
    <w:qFormat/>
    <w:rsid w:val="00F56026"/>
    <w:rPr>
      <w:i/>
      <w:iCs/>
    </w:rPr>
  </w:style>
  <w:style w:type="paragraph" w:styleId="NormaleWeb">
    <w:name w:val="Normal (Web)"/>
    <w:basedOn w:val="Normale"/>
    <w:uiPriority w:val="99"/>
    <w:unhideWhenUsed/>
    <w:rsid w:val="00F56026"/>
    <w:pPr>
      <w:suppressAutoHyphens w:val="0"/>
      <w:autoSpaceDN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s-ES"/>
    </w:rPr>
  </w:style>
  <w:style w:type="character" w:styleId="Collegamentoipertestuale">
    <w:name w:val="Hyperlink"/>
    <w:basedOn w:val="Carpredefinitoparagrafo"/>
    <w:uiPriority w:val="99"/>
    <w:unhideWhenUsed/>
    <w:rsid w:val="005C0169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5C0169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7E71F7"/>
    <w:pPr>
      <w:tabs>
        <w:tab w:val="center" w:pos="4513"/>
        <w:tab w:val="right" w:pos="9026"/>
      </w:tabs>
      <w:spacing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E71F7"/>
    <w:rPr>
      <w:rFonts w:ascii="Calibri" w:eastAsia="Calibri" w:hAnsi="Calibri" w:cs="Times New Roman"/>
      <w:sz w:val="22"/>
      <w:szCs w:val="22"/>
      <w:lang w:val="es-ES"/>
    </w:rPr>
  </w:style>
  <w:style w:type="paragraph" w:styleId="Pidipagina">
    <w:name w:val="footer"/>
    <w:basedOn w:val="Normale"/>
    <w:link w:val="PidipaginaCarattere"/>
    <w:uiPriority w:val="99"/>
    <w:unhideWhenUsed/>
    <w:rsid w:val="007E71F7"/>
    <w:pPr>
      <w:tabs>
        <w:tab w:val="center" w:pos="4513"/>
        <w:tab w:val="right" w:pos="9026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E71F7"/>
    <w:rPr>
      <w:rFonts w:ascii="Calibri" w:eastAsia="Calibri" w:hAnsi="Calibri" w:cs="Times New Roman"/>
      <w:sz w:val="22"/>
      <w:szCs w:val="22"/>
      <w:lang w:val="es-ES"/>
    </w:rPr>
  </w:style>
  <w:style w:type="paragraph" w:styleId="Corpotesto">
    <w:name w:val="Body Text"/>
    <w:basedOn w:val="Normale"/>
    <w:link w:val="CorpotestoCarattere"/>
    <w:uiPriority w:val="1"/>
    <w:qFormat/>
    <w:rsid w:val="00A133F1"/>
    <w:pPr>
      <w:widowControl w:val="0"/>
      <w:suppressAutoHyphens w:val="0"/>
      <w:autoSpaceDE w:val="0"/>
      <w:spacing w:after="0"/>
    </w:pPr>
    <w:rPr>
      <w:rFonts w:ascii="Arial" w:eastAsia="Arial" w:hAnsi="Arial" w:cs="Arial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3F1"/>
    <w:rPr>
      <w:rFonts w:ascii="Arial" w:eastAsia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5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mailto:torresani@atcomunicazione.i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agostini@atcomunicazione.it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irlanda.co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irlanda.co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89d7453-93d8-4417-bf9f-9635e037ff79">
      <Terms xmlns="http://schemas.microsoft.com/office/infopath/2007/PartnerControls"/>
    </lcf76f155ced4ddcb4097134ff3c332f>
    <_ip_UnifiedCompliancePolicyProperties xmlns="http://schemas.microsoft.com/sharepoint/v3" xsi:nil="true"/>
    <TaxCatchAll xmlns="9f48bdf5-671c-403b-834e-03480cd9d46b" xsi:nil="true"/>
    <SharedWithUsers xmlns="9f48bdf5-671c-403b-834e-03480cd9d46b">
      <UserInfo>
        <DisplayName>Marcella Ercolini</DisplayName>
        <AccountId>153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1" ma:contentTypeDescription="Create a new document." ma:contentTypeScope="" ma:versionID="10e252d0b5ed17c015eed9dc4a4bf7b9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042059c73bc534e76f0acacf05285378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D5DBC8-9FAD-4D58-B47C-D0A5C3B798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89d7453-93d8-4417-bf9f-9635e037ff79"/>
    <ds:schemaRef ds:uri="9f48bdf5-671c-403b-834e-03480cd9d46b"/>
  </ds:schemaRefs>
</ds:datastoreItem>
</file>

<file path=customXml/itemProps2.xml><?xml version="1.0" encoding="utf-8"?>
<ds:datastoreItem xmlns:ds="http://schemas.openxmlformats.org/officeDocument/2006/customXml" ds:itemID="{FECDA498-84A8-4981-BCB9-D4B1F8B41A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5C6349-90DE-4F7A-9E04-AD2ABC3DBC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89d7453-93d8-4417-bf9f-9635e037ff79"/>
    <ds:schemaRef ds:uri="9f48bdf5-671c-403b-834e-03480cd9d4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3</Pages>
  <Words>1297</Words>
  <Characters>7394</Characters>
  <Application>Microsoft Office Word</Application>
  <DocSecurity>0</DocSecurity>
  <Lines>61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torresani</dc:creator>
  <cp:keywords/>
  <dc:description/>
  <cp:lastModifiedBy>Ornella Gamacchio</cp:lastModifiedBy>
  <cp:revision>94</cp:revision>
  <dcterms:created xsi:type="dcterms:W3CDTF">2024-02-21T12:55:00Z</dcterms:created>
  <dcterms:modified xsi:type="dcterms:W3CDTF">2024-02-23T15:30:00Z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  <property fmtid="{D5CDD505-2E9C-101B-9397-08002B2CF9AE}" pid="3" name="MediaServiceImageTags">
    <vt:lpwstr/>
  </property>
</Properties>
</file>